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D9F" w:rsidRPr="007835FC" w:rsidRDefault="00B07D9F" w:rsidP="00FA5F9E">
      <w:pPr>
        <w:jc w:val="both"/>
        <w:rPr>
          <w:rFonts w:ascii="Verdana" w:hAnsi="Verdana" w:cs="Arial"/>
          <w:b/>
          <w:bCs/>
          <w:color w:val="000000"/>
          <w:sz w:val="20"/>
          <w:szCs w:val="20"/>
          <w:u w:val="single"/>
        </w:rPr>
      </w:pPr>
    </w:p>
    <w:p w:rsidR="00F7713D" w:rsidRPr="007835FC" w:rsidRDefault="00F7713D" w:rsidP="00FA5F9E">
      <w:pPr>
        <w:jc w:val="both"/>
        <w:rPr>
          <w:rFonts w:ascii="Verdana" w:hAnsi="Verdana" w:cs="Arial"/>
          <w:b/>
          <w:bCs/>
          <w:color w:val="000000"/>
          <w:sz w:val="20"/>
          <w:szCs w:val="20"/>
          <w:u w:val="single"/>
        </w:rPr>
      </w:pPr>
    </w:p>
    <w:p w:rsidR="00F7713D" w:rsidRPr="007835FC" w:rsidRDefault="00F7713D" w:rsidP="00FA5F9E">
      <w:pPr>
        <w:jc w:val="both"/>
        <w:rPr>
          <w:rFonts w:ascii="Verdana" w:hAnsi="Verdana" w:cs="Arial"/>
          <w:b/>
          <w:bCs/>
          <w:color w:val="000000"/>
          <w:sz w:val="20"/>
          <w:szCs w:val="20"/>
          <w:u w:val="single"/>
        </w:rPr>
      </w:pPr>
    </w:p>
    <w:p w:rsidR="00F7713D" w:rsidRPr="007835FC" w:rsidRDefault="00F7713D" w:rsidP="00FA5F9E">
      <w:pPr>
        <w:jc w:val="both"/>
        <w:rPr>
          <w:rFonts w:ascii="Verdana" w:hAnsi="Verdana" w:cs="Arial"/>
          <w:b/>
          <w:bCs/>
          <w:color w:val="000000"/>
          <w:sz w:val="20"/>
          <w:szCs w:val="20"/>
          <w:u w:val="single"/>
        </w:rPr>
      </w:pPr>
    </w:p>
    <w:p w:rsidR="00F7713D" w:rsidRPr="007835FC" w:rsidRDefault="00F7713D" w:rsidP="00FA5F9E">
      <w:pPr>
        <w:jc w:val="both"/>
        <w:rPr>
          <w:rFonts w:ascii="Verdana" w:hAnsi="Verdana" w:cs="Arial"/>
          <w:b/>
          <w:bCs/>
          <w:color w:val="000000"/>
          <w:sz w:val="20"/>
          <w:szCs w:val="20"/>
          <w:u w:val="single"/>
        </w:rPr>
      </w:pPr>
    </w:p>
    <w:p w:rsidR="00691509" w:rsidRPr="007835FC" w:rsidRDefault="00691509" w:rsidP="00FA5F9E">
      <w:pPr>
        <w:jc w:val="both"/>
        <w:rPr>
          <w:rFonts w:ascii="Verdana" w:hAnsi="Verdana" w:cs="Arial"/>
          <w:b/>
          <w:bCs/>
          <w:color w:val="000000"/>
          <w:sz w:val="20"/>
          <w:szCs w:val="20"/>
          <w:u w:val="single"/>
        </w:rPr>
      </w:pPr>
    </w:p>
    <w:p w:rsidR="00750707" w:rsidRPr="007835FC" w:rsidRDefault="00750707" w:rsidP="00FA5F9E">
      <w:pPr>
        <w:ind w:left="720"/>
        <w:jc w:val="both"/>
        <w:rPr>
          <w:rFonts w:ascii="Verdana" w:hAnsi="Verdana" w:cs="Arial"/>
          <w:b/>
          <w:bCs/>
          <w:color w:val="000000"/>
          <w:sz w:val="20"/>
          <w:szCs w:val="20"/>
        </w:rPr>
      </w:pPr>
    </w:p>
    <w:p w:rsidR="00750707" w:rsidRPr="007835FC" w:rsidRDefault="00750707" w:rsidP="00FA5F9E">
      <w:pPr>
        <w:jc w:val="both"/>
        <w:rPr>
          <w:rFonts w:ascii="Verdana" w:hAnsi="Verdana" w:cs="Arial"/>
          <w:b/>
          <w:bCs/>
          <w:color w:val="000000"/>
          <w:sz w:val="20"/>
          <w:szCs w:val="20"/>
        </w:rPr>
      </w:pPr>
    </w:p>
    <w:p w:rsidR="00174F99" w:rsidRPr="004B432C" w:rsidRDefault="0051495D" w:rsidP="00174F99">
      <w:pPr>
        <w:jc w:val="center"/>
        <w:rPr>
          <w:rFonts w:ascii="Verdana" w:hAnsi="Verdana" w:cs="Arial"/>
          <w:b/>
          <w:bCs/>
          <w:color w:val="000000"/>
          <w:sz w:val="28"/>
          <w:szCs w:val="28"/>
        </w:rPr>
      </w:pPr>
      <w:r w:rsidRPr="004B432C">
        <w:rPr>
          <w:rFonts w:ascii="Verdana" w:hAnsi="Verdana" w:cs="Arial"/>
          <w:b/>
          <w:bCs/>
          <w:color w:val="000000"/>
          <w:sz w:val="28"/>
          <w:szCs w:val="28"/>
        </w:rPr>
        <w:t>FRAMEWORK USER GUIDE</w:t>
      </w:r>
    </w:p>
    <w:p w:rsidR="00750707" w:rsidRPr="004B432C" w:rsidRDefault="00750707" w:rsidP="00FA5F9E">
      <w:pPr>
        <w:jc w:val="center"/>
        <w:rPr>
          <w:rFonts w:ascii="Verdana" w:hAnsi="Verdana" w:cs="Arial"/>
          <w:b/>
          <w:bCs/>
          <w:color w:val="000000"/>
          <w:sz w:val="28"/>
          <w:szCs w:val="28"/>
        </w:rPr>
      </w:pPr>
    </w:p>
    <w:p w:rsidR="004B432C" w:rsidRPr="004B432C" w:rsidRDefault="004B432C" w:rsidP="00FA5F9E">
      <w:pPr>
        <w:jc w:val="center"/>
        <w:rPr>
          <w:rFonts w:ascii="Verdana" w:hAnsi="Verdana" w:cs="Arial"/>
          <w:b/>
          <w:bCs/>
          <w:color w:val="000000"/>
          <w:sz w:val="28"/>
          <w:szCs w:val="28"/>
        </w:rPr>
      </w:pPr>
    </w:p>
    <w:p w:rsidR="004B432C" w:rsidRPr="004B432C" w:rsidRDefault="004B432C" w:rsidP="00FA5F9E">
      <w:pPr>
        <w:jc w:val="center"/>
        <w:rPr>
          <w:rFonts w:ascii="Verdana" w:hAnsi="Verdana" w:cs="Arial"/>
          <w:b/>
          <w:bCs/>
          <w:color w:val="000000"/>
          <w:sz w:val="28"/>
          <w:szCs w:val="28"/>
        </w:rPr>
      </w:pPr>
    </w:p>
    <w:p w:rsidR="00FA5F9E" w:rsidRPr="004B432C" w:rsidRDefault="00FA5F9E" w:rsidP="00FA5F9E">
      <w:pPr>
        <w:jc w:val="center"/>
        <w:rPr>
          <w:rFonts w:ascii="Verdana" w:hAnsi="Verdana" w:cs="Arial"/>
          <w:b/>
          <w:bCs/>
          <w:color w:val="000000"/>
          <w:sz w:val="28"/>
          <w:szCs w:val="28"/>
        </w:rPr>
      </w:pPr>
    </w:p>
    <w:p w:rsidR="00CE1170" w:rsidRPr="004B432C" w:rsidRDefault="00C160A8" w:rsidP="00FA5F9E">
      <w:pPr>
        <w:jc w:val="center"/>
        <w:rPr>
          <w:rFonts w:ascii="Verdana" w:hAnsi="Verdana" w:cs="Arial"/>
          <w:b/>
          <w:bCs/>
          <w:sz w:val="28"/>
          <w:szCs w:val="28"/>
        </w:rPr>
      </w:pPr>
      <w:r>
        <w:rPr>
          <w:rFonts w:ascii="Verdana" w:hAnsi="Verdana" w:cs="Arial"/>
          <w:b/>
          <w:bCs/>
          <w:sz w:val="28"/>
          <w:szCs w:val="28"/>
        </w:rPr>
        <w:t>TOTAL FACILITIES MANAGEMENT</w:t>
      </w:r>
    </w:p>
    <w:p w:rsidR="00750707" w:rsidRPr="004B432C" w:rsidRDefault="00750707" w:rsidP="00FA5F9E">
      <w:pPr>
        <w:jc w:val="center"/>
        <w:rPr>
          <w:rFonts w:ascii="Verdana" w:hAnsi="Verdana" w:cs="Arial"/>
          <w:b/>
          <w:bCs/>
          <w:color w:val="000000"/>
          <w:sz w:val="28"/>
          <w:szCs w:val="28"/>
        </w:rPr>
      </w:pPr>
    </w:p>
    <w:p w:rsidR="00FA5F9E" w:rsidRPr="004B432C" w:rsidRDefault="00FA5F9E" w:rsidP="00FA5F9E">
      <w:pPr>
        <w:jc w:val="center"/>
        <w:rPr>
          <w:rFonts w:ascii="Verdana" w:hAnsi="Verdana" w:cs="Arial"/>
          <w:b/>
          <w:bCs/>
          <w:color w:val="000000"/>
          <w:sz w:val="28"/>
          <w:szCs w:val="28"/>
        </w:rPr>
      </w:pPr>
    </w:p>
    <w:p w:rsidR="004B432C" w:rsidRPr="004B432C" w:rsidRDefault="004B432C" w:rsidP="00FA5F9E">
      <w:pPr>
        <w:jc w:val="center"/>
        <w:rPr>
          <w:rFonts w:ascii="Verdana" w:hAnsi="Verdana" w:cs="Arial"/>
          <w:b/>
          <w:bCs/>
          <w:color w:val="000000"/>
          <w:sz w:val="28"/>
          <w:szCs w:val="28"/>
        </w:rPr>
      </w:pPr>
    </w:p>
    <w:p w:rsidR="004B432C" w:rsidRPr="004B432C" w:rsidRDefault="004B432C" w:rsidP="00FA5F9E">
      <w:pPr>
        <w:jc w:val="center"/>
        <w:rPr>
          <w:rFonts w:ascii="Verdana" w:hAnsi="Verdana" w:cs="Arial"/>
          <w:b/>
          <w:bCs/>
          <w:color w:val="000000"/>
          <w:sz w:val="28"/>
          <w:szCs w:val="28"/>
        </w:rPr>
      </w:pPr>
    </w:p>
    <w:p w:rsidR="00B07D9F" w:rsidRPr="004B432C" w:rsidRDefault="00750707" w:rsidP="00FA5F9E">
      <w:pPr>
        <w:jc w:val="center"/>
        <w:rPr>
          <w:rFonts w:ascii="Verdana" w:hAnsi="Verdana" w:cs="Arial"/>
          <w:b/>
          <w:bCs/>
          <w:color w:val="000000"/>
          <w:sz w:val="28"/>
          <w:szCs w:val="28"/>
        </w:rPr>
      </w:pPr>
      <w:r w:rsidRPr="004B432C">
        <w:rPr>
          <w:rFonts w:ascii="Verdana" w:hAnsi="Verdana" w:cs="Arial"/>
          <w:b/>
          <w:bCs/>
          <w:color w:val="000000"/>
          <w:sz w:val="28"/>
          <w:szCs w:val="28"/>
        </w:rPr>
        <w:t xml:space="preserve">EU TENDERED </w:t>
      </w:r>
      <w:r w:rsidR="00B07D9F" w:rsidRPr="004B432C">
        <w:rPr>
          <w:rFonts w:ascii="Verdana" w:hAnsi="Verdana" w:cs="Arial"/>
          <w:b/>
          <w:bCs/>
          <w:color w:val="000000"/>
          <w:sz w:val="28"/>
          <w:szCs w:val="28"/>
        </w:rPr>
        <w:t>FRAMEWORK AGREEMENT</w:t>
      </w:r>
    </w:p>
    <w:p w:rsidR="00B07D9F" w:rsidRPr="004B432C" w:rsidRDefault="00B07D9F" w:rsidP="00FA5F9E">
      <w:pPr>
        <w:jc w:val="center"/>
        <w:rPr>
          <w:rFonts w:ascii="Verdana" w:hAnsi="Verdana" w:cs="Arial"/>
          <w:b/>
          <w:bCs/>
          <w:color w:val="000000"/>
          <w:sz w:val="28"/>
          <w:szCs w:val="28"/>
        </w:rPr>
      </w:pPr>
    </w:p>
    <w:p w:rsidR="00750707" w:rsidRPr="004B432C" w:rsidRDefault="00750707" w:rsidP="00FA5F9E">
      <w:pPr>
        <w:jc w:val="center"/>
        <w:rPr>
          <w:rFonts w:ascii="Verdana" w:hAnsi="Verdana" w:cs="Arial"/>
          <w:b/>
          <w:bCs/>
          <w:color w:val="000000"/>
          <w:sz w:val="28"/>
          <w:szCs w:val="28"/>
        </w:rPr>
      </w:pPr>
    </w:p>
    <w:p w:rsidR="00B07D9F" w:rsidRPr="004B432C" w:rsidRDefault="00B07D9F" w:rsidP="00FA5F9E">
      <w:pPr>
        <w:jc w:val="center"/>
        <w:rPr>
          <w:rFonts w:ascii="Verdana" w:hAnsi="Verdana" w:cs="Arial"/>
          <w:color w:val="000000"/>
          <w:sz w:val="28"/>
          <w:szCs w:val="28"/>
          <w:u w:val="single"/>
        </w:rPr>
      </w:pPr>
    </w:p>
    <w:p w:rsidR="004B432C" w:rsidRPr="004B432C" w:rsidRDefault="004B432C" w:rsidP="00FA5F9E">
      <w:pPr>
        <w:jc w:val="center"/>
        <w:rPr>
          <w:rFonts w:ascii="Verdana" w:hAnsi="Verdana" w:cs="Arial"/>
          <w:color w:val="000000"/>
          <w:sz w:val="28"/>
          <w:szCs w:val="28"/>
          <w:u w:val="single"/>
        </w:rPr>
      </w:pPr>
    </w:p>
    <w:p w:rsidR="004B432C" w:rsidRPr="004B432C" w:rsidRDefault="00B07D9F" w:rsidP="00FA5F9E">
      <w:pPr>
        <w:jc w:val="center"/>
        <w:rPr>
          <w:rFonts w:ascii="Verdana" w:hAnsi="Verdana" w:cs="Arial"/>
          <w:b/>
          <w:bCs/>
          <w:color w:val="000000"/>
          <w:sz w:val="28"/>
          <w:szCs w:val="28"/>
        </w:rPr>
      </w:pPr>
      <w:r w:rsidRPr="004B432C">
        <w:rPr>
          <w:rFonts w:ascii="Verdana" w:hAnsi="Verdana" w:cs="Arial"/>
          <w:b/>
          <w:bCs/>
          <w:color w:val="000000"/>
          <w:sz w:val="28"/>
          <w:szCs w:val="28"/>
        </w:rPr>
        <w:t xml:space="preserve">CONTRACT PERIOD </w:t>
      </w:r>
      <w:r w:rsidR="00C160A8">
        <w:rPr>
          <w:rFonts w:ascii="Verdana" w:hAnsi="Verdana" w:cs="Arial"/>
          <w:b/>
          <w:bCs/>
          <w:color w:val="000000"/>
          <w:sz w:val="28"/>
          <w:szCs w:val="28"/>
        </w:rPr>
        <w:t>1</w:t>
      </w:r>
      <w:r w:rsidR="002B1836" w:rsidRPr="004B432C">
        <w:rPr>
          <w:rFonts w:ascii="Verdana" w:hAnsi="Verdana" w:cs="Arial"/>
          <w:b/>
          <w:bCs/>
          <w:color w:val="000000"/>
          <w:sz w:val="28"/>
          <w:szCs w:val="28"/>
        </w:rPr>
        <w:t xml:space="preserve">4 </w:t>
      </w:r>
      <w:r w:rsidR="00C160A8">
        <w:rPr>
          <w:rFonts w:ascii="Verdana" w:hAnsi="Verdana" w:cs="Arial"/>
          <w:b/>
          <w:bCs/>
          <w:color w:val="000000"/>
          <w:sz w:val="28"/>
          <w:szCs w:val="28"/>
        </w:rPr>
        <w:t>AUGUST</w:t>
      </w:r>
      <w:r w:rsidR="002B1836" w:rsidRPr="004B432C">
        <w:rPr>
          <w:rFonts w:ascii="Verdana" w:hAnsi="Verdana" w:cs="Arial"/>
          <w:b/>
          <w:bCs/>
          <w:color w:val="000000"/>
          <w:sz w:val="28"/>
          <w:szCs w:val="28"/>
        </w:rPr>
        <w:t xml:space="preserve"> 201</w:t>
      </w:r>
      <w:r w:rsidR="00C160A8">
        <w:rPr>
          <w:rFonts w:ascii="Verdana" w:hAnsi="Verdana" w:cs="Arial"/>
          <w:b/>
          <w:bCs/>
          <w:color w:val="000000"/>
          <w:sz w:val="28"/>
          <w:szCs w:val="28"/>
        </w:rPr>
        <w:t>7</w:t>
      </w:r>
      <w:r w:rsidR="007835FC" w:rsidRPr="004B432C">
        <w:rPr>
          <w:rFonts w:ascii="Verdana" w:hAnsi="Verdana" w:cs="Arial"/>
          <w:b/>
          <w:bCs/>
          <w:color w:val="000000"/>
          <w:sz w:val="28"/>
          <w:szCs w:val="28"/>
        </w:rPr>
        <w:t xml:space="preserve"> TO </w:t>
      </w:r>
      <w:r w:rsidR="00C160A8">
        <w:rPr>
          <w:rFonts w:ascii="Verdana" w:hAnsi="Verdana" w:cs="Arial"/>
          <w:b/>
          <w:bCs/>
          <w:color w:val="000000"/>
          <w:sz w:val="28"/>
          <w:szCs w:val="28"/>
        </w:rPr>
        <w:t>13</w:t>
      </w:r>
      <w:r w:rsidR="00F83CA9" w:rsidRPr="004B432C">
        <w:rPr>
          <w:rFonts w:ascii="Verdana" w:hAnsi="Verdana" w:cs="Arial"/>
          <w:b/>
          <w:bCs/>
          <w:color w:val="000000"/>
          <w:sz w:val="28"/>
          <w:szCs w:val="28"/>
        </w:rPr>
        <w:t xml:space="preserve"> </w:t>
      </w:r>
      <w:r w:rsidR="00C160A8">
        <w:rPr>
          <w:rFonts w:ascii="Verdana" w:hAnsi="Verdana" w:cs="Arial"/>
          <w:b/>
          <w:bCs/>
          <w:color w:val="000000"/>
          <w:sz w:val="28"/>
          <w:szCs w:val="28"/>
        </w:rPr>
        <w:t>AUGUST</w:t>
      </w:r>
      <w:r w:rsidR="00F83CA9" w:rsidRPr="004B432C">
        <w:rPr>
          <w:rFonts w:ascii="Verdana" w:hAnsi="Verdana" w:cs="Arial"/>
          <w:b/>
          <w:bCs/>
          <w:color w:val="000000"/>
          <w:sz w:val="28"/>
          <w:szCs w:val="28"/>
        </w:rPr>
        <w:t xml:space="preserve"> 20</w:t>
      </w:r>
      <w:r w:rsidR="00C160A8">
        <w:rPr>
          <w:rFonts w:ascii="Verdana" w:hAnsi="Verdana" w:cs="Arial"/>
          <w:b/>
          <w:bCs/>
          <w:color w:val="000000"/>
          <w:sz w:val="28"/>
          <w:szCs w:val="28"/>
        </w:rPr>
        <w:t>20</w:t>
      </w:r>
    </w:p>
    <w:p w:rsidR="00B07D9F" w:rsidRPr="004B432C" w:rsidRDefault="00C333A8" w:rsidP="00FA5F9E">
      <w:pPr>
        <w:jc w:val="center"/>
        <w:rPr>
          <w:rFonts w:ascii="Verdana" w:hAnsi="Verdana" w:cs="Arial"/>
          <w:b/>
          <w:bCs/>
          <w:color w:val="000000"/>
          <w:sz w:val="28"/>
          <w:szCs w:val="28"/>
        </w:rPr>
      </w:pPr>
      <w:r w:rsidRPr="004B432C">
        <w:rPr>
          <w:rFonts w:ascii="Verdana" w:hAnsi="Verdana" w:cs="Arial"/>
          <w:b/>
          <w:bCs/>
          <w:color w:val="000000"/>
          <w:sz w:val="28"/>
          <w:szCs w:val="28"/>
        </w:rPr>
        <w:t xml:space="preserve">PLUS OPTION OF </w:t>
      </w:r>
      <w:r w:rsidR="00B07D9F" w:rsidRPr="004B432C">
        <w:rPr>
          <w:rFonts w:ascii="Verdana" w:hAnsi="Verdana" w:cs="Arial"/>
          <w:b/>
          <w:bCs/>
          <w:color w:val="000000"/>
          <w:sz w:val="28"/>
          <w:szCs w:val="28"/>
        </w:rPr>
        <w:t xml:space="preserve">EXTENSION </w:t>
      </w:r>
      <w:r w:rsidR="00750707" w:rsidRPr="004B432C">
        <w:rPr>
          <w:rFonts w:ascii="Verdana" w:hAnsi="Verdana" w:cs="Arial"/>
          <w:b/>
          <w:bCs/>
          <w:color w:val="000000"/>
          <w:sz w:val="28"/>
          <w:szCs w:val="28"/>
        </w:rPr>
        <w:t>TO</w:t>
      </w:r>
      <w:r w:rsidR="00B07D9F" w:rsidRPr="004B432C">
        <w:rPr>
          <w:rFonts w:ascii="Verdana" w:hAnsi="Verdana" w:cs="Arial"/>
          <w:b/>
          <w:bCs/>
          <w:color w:val="000000"/>
          <w:sz w:val="28"/>
          <w:szCs w:val="28"/>
        </w:rPr>
        <w:t xml:space="preserve"> </w:t>
      </w:r>
      <w:r w:rsidR="00C160A8">
        <w:rPr>
          <w:rFonts w:ascii="Verdana" w:hAnsi="Verdana" w:cs="Arial"/>
          <w:b/>
          <w:bCs/>
          <w:color w:val="000000"/>
          <w:sz w:val="28"/>
          <w:szCs w:val="28"/>
        </w:rPr>
        <w:t>1</w:t>
      </w:r>
      <w:r w:rsidR="002B1836" w:rsidRPr="004B432C">
        <w:rPr>
          <w:rFonts w:ascii="Verdana" w:hAnsi="Verdana" w:cs="Arial"/>
          <w:b/>
          <w:bCs/>
          <w:color w:val="000000"/>
          <w:sz w:val="28"/>
          <w:szCs w:val="28"/>
        </w:rPr>
        <w:t xml:space="preserve">3 </w:t>
      </w:r>
      <w:r w:rsidR="00C160A8">
        <w:rPr>
          <w:rFonts w:ascii="Verdana" w:hAnsi="Verdana" w:cs="Arial"/>
          <w:b/>
          <w:bCs/>
          <w:color w:val="000000"/>
          <w:sz w:val="28"/>
          <w:szCs w:val="28"/>
        </w:rPr>
        <w:t>AUGUST</w:t>
      </w:r>
      <w:r w:rsidR="002B1836" w:rsidRPr="004B432C">
        <w:rPr>
          <w:rFonts w:ascii="Verdana" w:hAnsi="Verdana" w:cs="Arial"/>
          <w:b/>
          <w:bCs/>
          <w:color w:val="000000"/>
          <w:sz w:val="28"/>
          <w:szCs w:val="28"/>
        </w:rPr>
        <w:t xml:space="preserve"> 202</w:t>
      </w:r>
      <w:r w:rsidR="00C160A8">
        <w:rPr>
          <w:rFonts w:ascii="Verdana" w:hAnsi="Verdana" w:cs="Arial"/>
          <w:b/>
          <w:bCs/>
          <w:color w:val="000000"/>
          <w:sz w:val="28"/>
          <w:szCs w:val="28"/>
        </w:rPr>
        <w:t>1</w:t>
      </w:r>
    </w:p>
    <w:p w:rsidR="00750707" w:rsidRPr="004B432C" w:rsidRDefault="00750707" w:rsidP="00FA5F9E">
      <w:pPr>
        <w:jc w:val="both"/>
        <w:rPr>
          <w:rFonts w:ascii="Verdana" w:hAnsi="Verdana" w:cs="Arial"/>
          <w:b/>
          <w:bCs/>
          <w:color w:val="000000"/>
          <w:sz w:val="28"/>
          <w:szCs w:val="28"/>
        </w:rPr>
      </w:pPr>
    </w:p>
    <w:p w:rsidR="00750707" w:rsidRPr="004B432C" w:rsidRDefault="00750707" w:rsidP="00FA5F9E">
      <w:pPr>
        <w:jc w:val="both"/>
        <w:rPr>
          <w:rFonts w:ascii="Verdana" w:hAnsi="Verdana" w:cs="Arial"/>
          <w:b/>
          <w:bCs/>
          <w:color w:val="000000"/>
          <w:sz w:val="28"/>
          <w:szCs w:val="28"/>
        </w:rPr>
      </w:pPr>
    </w:p>
    <w:p w:rsidR="00750707" w:rsidRPr="004B432C" w:rsidRDefault="00750707" w:rsidP="00FA5F9E">
      <w:pPr>
        <w:jc w:val="both"/>
        <w:rPr>
          <w:rFonts w:ascii="Verdana" w:hAnsi="Verdana" w:cs="Arial"/>
          <w:b/>
          <w:bCs/>
          <w:color w:val="000000"/>
          <w:sz w:val="28"/>
          <w:szCs w:val="28"/>
        </w:rPr>
      </w:pPr>
    </w:p>
    <w:p w:rsidR="00691509" w:rsidRPr="004B432C" w:rsidRDefault="00691509" w:rsidP="00FA5F9E">
      <w:pPr>
        <w:jc w:val="both"/>
        <w:rPr>
          <w:rFonts w:ascii="Verdana" w:hAnsi="Verdana" w:cs="Arial"/>
          <w:b/>
          <w:bCs/>
          <w:color w:val="000000"/>
          <w:sz w:val="28"/>
          <w:szCs w:val="28"/>
        </w:rPr>
      </w:pPr>
    </w:p>
    <w:p w:rsidR="00691509" w:rsidRPr="004B432C" w:rsidRDefault="00691509" w:rsidP="00FA5F9E">
      <w:pPr>
        <w:jc w:val="both"/>
        <w:rPr>
          <w:rFonts w:ascii="Verdana" w:hAnsi="Verdana" w:cs="Arial"/>
          <w:b/>
          <w:bCs/>
          <w:color w:val="000000"/>
          <w:sz w:val="28"/>
          <w:szCs w:val="28"/>
        </w:rPr>
      </w:pPr>
    </w:p>
    <w:p w:rsidR="00B07D9F" w:rsidRPr="004B432C" w:rsidRDefault="00B07D9F" w:rsidP="00FA5F9E">
      <w:pPr>
        <w:jc w:val="center"/>
        <w:rPr>
          <w:rFonts w:ascii="Verdana" w:hAnsi="Verdana" w:cs="Arial"/>
          <w:b/>
          <w:bCs/>
          <w:color w:val="000000"/>
          <w:sz w:val="28"/>
          <w:szCs w:val="28"/>
        </w:rPr>
      </w:pPr>
      <w:r w:rsidRPr="004B432C">
        <w:rPr>
          <w:rFonts w:ascii="Verdana" w:hAnsi="Verdana" w:cs="Arial"/>
          <w:b/>
          <w:bCs/>
          <w:color w:val="000000"/>
          <w:sz w:val="28"/>
          <w:szCs w:val="28"/>
        </w:rPr>
        <w:t>Awarded by:</w:t>
      </w:r>
    </w:p>
    <w:p w:rsidR="00B07D9F" w:rsidRPr="004B432C" w:rsidRDefault="00B07D9F" w:rsidP="00FA5F9E">
      <w:pPr>
        <w:jc w:val="center"/>
        <w:rPr>
          <w:rFonts w:ascii="Verdana" w:hAnsi="Verdana" w:cs="Arial"/>
          <w:b/>
          <w:bCs/>
          <w:color w:val="000000"/>
          <w:sz w:val="28"/>
          <w:szCs w:val="28"/>
        </w:rPr>
      </w:pPr>
    </w:p>
    <w:p w:rsidR="00B07D9F" w:rsidRPr="004B432C" w:rsidRDefault="00B07D9F" w:rsidP="00FA5F9E">
      <w:pPr>
        <w:jc w:val="center"/>
        <w:rPr>
          <w:rFonts w:ascii="Verdana" w:hAnsi="Verdana" w:cs="Arial"/>
          <w:b/>
          <w:bCs/>
          <w:color w:val="000000"/>
          <w:sz w:val="28"/>
          <w:szCs w:val="28"/>
        </w:rPr>
      </w:pPr>
    </w:p>
    <w:p w:rsidR="00B07D9F" w:rsidRPr="007835FC" w:rsidRDefault="004A5D10" w:rsidP="00FA5F9E">
      <w:pPr>
        <w:jc w:val="center"/>
        <w:rPr>
          <w:rFonts w:ascii="Verdana" w:hAnsi="Verdana" w:cs="Arial"/>
          <w:b/>
          <w:bCs/>
          <w:color w:val="000000"/>
          <w:sz w:val="20"/>
          <w:szCs w:val="20"/>
        </w:rPr>
      </w:pPr>
      <w:r>
        <w:rPr>
          <w:rFonts w:ascii="Verdana" w:hAnsi="Verdana" w:cs="Arial"/>
          <w:noProof/>
          <w:color w:val="000000"/>
          <w:sz w:val="20"/>
          <w:szCs w:val="20"/>
        </w:rPr>
        <w:drawing>
          <wp:inline distT="0" distB="0" distL="0" distR="0">
            <wp:extent cx="2733675" cy="1038225"/>
            <wp:effectExtent l="0" t="0" r="0" b="0"/>
            <wp:docPr id="14" name="Picture 14" descr="C:\Users\Ian.Thorogood\AppData\Local\Microsoft\Windows\INetCache\Content.Word\TP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an.Thorogood\AppData\Local\Microsoft\Windows\INetCache\Content.Word\TPS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675" cy="1038225"/>
                    </a:xfrm>
                    <a:prstGeom prst="rect">
                      <a:avLst/>
                    </a:prstGeom>
                    <a:noFill/>
                    <a:ln>
                      <a:noFill/>
                    </a:ln>
                  </pic:spPr>
                </pic:pic>
              </a:graphicData>
            </a:graphic>
          </wp:inline>
        </w:drawing>
      </w:r>
    </w:p>
    <w:p w:rsidR="00B07D9F" w:rsidRPr="007835FC" w:rsidRDefault="00B07D9F" w:rsidP="00FA5F9E">
      <w:pPr>
        <w:jc w:val="both"/>
        <w:rPr>
          <w:rFonts w:ascii="Verdana" w:hAnsi="Verdana" w:cs="Arial"/>
          <w:b/>
          <w:bCs/>
          <w:color w:val="000000"/>
          <w:sz w:val="20"/>
          <w:szCs w:val="20"/>
          <w:u w:val="single"/>
        </w:rPr>
      </w:pPr>
    </w:p>
    <w:p w:rsidR="00B07D9F" w:rsidRPr="007835FC" w:rsidRDefault="007835FC" w:rsidP="00FA5F9E">
      <w:pPr>
        <w:jc w:val="both"/>
        <w:rPr>
          <w:rFonts w:ascii="Verdana" w:hAnsi="Verdana" w:cs="Arial"/>
          <w:b/>
          <w:bCs/>
          <w:color w:val="000000"/>
          <w:sz w:val="20"/>
          <w:szCs w:val="20"/>
          <w:u w:val="single"/>
        </w:rPr>
      </w:pPr>
      <w:r>
        <w:rPr>
          <w:rFonts w:ascii="Verdana" w:hAnsi="Verdana" w:cs="Arial"/>
          <w:b/>
          <w:bCs/>
          <w:color w:val="000000"/>
          <w:sz w:val="20"/>
          <w:szCs w:val="20"/>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517759" w:rsidRPr="00C827E3" w:rsidTr="00C827E3">
        <w:tc>
          <w:tcPr>
            <w:tcW w:w="9468" w:type="dxa"/>
            <w:shd w:val="clear" w:color="auto" w:fill="auto"/>
          </w:tcPr>
          <w:p w:rsidR="00517759" w:rsidRPr="00C827E3" w:rsidRDefault="00517759" w:rsidP="00FA5F9E">
            <w:pPr>
              <w:jc w:val="both"/>
              <w:rPr>
                <w:rFonts w:ascii="Verdana" w:hAnsi="Verdana" w:cs="Arial"/>
                <w:b/>
                <w:bCs/>
                <w:color w:val="000000"/>
                <w:sz w:val="20"/>
                <w:szCs w:val="20"/>
              </w:rPr>
            </w:pPr>
            <w:r w:rsidRPr="00C827E3">
              <w:rPr>
                <w:rFonts w:ascii="Verdana" w:hAnsi="Verdana" w:cs="Arial"/>
                <w:b/>
                <w:bCs/>
                <w:color w:val="000000"/>
                <w:sz w:val="20"/>
                <w:szCs w:val="20"/>
              </w:rPr>
              <w:t>CONTENTS</w:t>
            </w:r>
          </w:p>
        </w:tc>
      </w:tr>
    </w:tbl>
    <w:p w:rsidR="00517759" w:rsidRPr="007835FC" w:rsidRDefault="00517759" w:rsidP="00FA5F9E">
      <w:pPr>
        <w:jc w:val="both"/>
        <w:rPr>
          <w:rFonts w:ascii="Verdana" w:hAnsi="Verdana" w:cs="Arial"/>
          <w:b/>
          <w:bCs/>
          <w:color w:val="000000"/>
          <w:sz w:val="20"/>
          <w:szCs w:val="20"/>
        </w:rPr>
      </w:pPr>
    </w:p>
    <w:p w:rsidR="00B07D9F" w:rsidRPr="003A440D" w:rsidRDefault="00B07D9F" w:rsidP="00845DE6">
      <w:pPr>
        <w:jc w:val="both"/>
        <w:rPr>
          <w:rFonts w:ascii="Verdana" w:hAnsi="Verdana" w:cs="Arial"/>
          <w:color w:val="000000"/>
          <w:sz w:val="20"/>
          <w:szCs w:val="20"/>
        </w:rPr>
      </w:pPr>
      <w:r w:rsidRPr="003A440D">
        <w:rPr>
          <w:rFonts w:ascii="Verdana" w:hAnsi="Verdana" w:cs="Arial"/>
          <w:color w:val="000000"/>
          <w:sz w:val="20"/>
          <w:szCs w:val="20"/>
        </w:rPr>
        <w:t>FOREWORD</w:t>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0095567F" w:rsidRPr="003A440D">
        <w:rPr>
          <w:rFonts w:ascii="Verdana" w:hAnsi="Verdana" w:cs="Arial"/>
          <w:color w:val="000000"/>
          <w:sz w:val="20"/>
          <w:szCs w:val="20"/>
        </w:rPr>
        <w:tab/>
      </w:r>
      <w:r w:rsidR="007835FC" w:rsidRPr="003A440D">
        <w:rPr>
          <w:rFonts w:ascii="Verdana" w:hAnsi="Verdana" w:cs="Arial"/>
          <w:color w:val="000000"/>
          <w:sz w:val="20"/>
          <w:szCs w:val="20"/>
        </w:rPr>
        <w:tab/>
      </w:r>
      <w:r w:rsidR="007C28D5" w:rsidRPr="003A440D">
        <w:rPr>
          <w:rFonts w:ascii="Verdana" w:hAnsi="Verdana" w:cs="Arial"/>
          <w:color w:val="000000"/>
          <w:sz w:val="20"/>
          <w:szCs w:val="20"/>
        </w:rPr>
        <w:tab/>
      </w:r>
      <w:r w:rsidRPr="003A440D">
        <w:rPr>
          <w:rFonts w:ascii="Verdana" w:hAnsi="Verdana" w:cs="Arial"/>
          <w:color w:val="000000"/>
          <w:sz w:val="20"/>
          <w:szCs w:val="20"/>
        </w:rPr>
        <w:t>Page 3</w:t>
      </w:r>
    </w:p>
    <w:p w:rsidR="004B432C" w:rsidRPr="003A440D" w:rsidRDefault="004B432C" w:rsidP="00845DE6">
      <w:pPr>
        <w:jc w:val="both"/>
        <w:rPr>
          <w:rFonts w:ascii="Verdana" w:hAnsi="Verdana" w:cs="Arial"/>
          <w:color w:val="000000"/>
          <w:sz w:val="20"/>
          <w:szCs w:val="20"/>
        </w:rPr>
      </w:pPr>
    </w:p>
    <w:p w:rsidR="004B432C" w:rsidRPr="003A440D" w:rsidRDefault="004B432C" w:rsidP="00845DE6">
      <w:pPr>
        <w:jc w:val="both"/>
        <w:rPr>
          <w:rFonts w:ascii="Verdana" w:hAnsi="Verdana" w:cs="Arial"/>
          <w:color w:val="000000"/>
          <w:sz w:val="20"/>
          <w:szCs w:val="20"/>
        </w:rPr>
      </w:pPr>
      <w:r w:rsidRPr="003A440D">
        <w:rPr>
          <w:rFonts w:ascii="Verdana" w:hAnsi="Verdana" w:cs="Arial"/>
          <w:color w:val="000000"/>
          <w:sz w:val="20"/>
          <w:szCs w:val="20"/>
        </w:rPr>
        <w:t>FRAMEWORK LOTS</w:t>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t>Page 3</w:t>
      </w:r>
    </w:p>
    <w:p w:rsidR="008A39C2" w:rsidRPr="003A440D" w:rsidRDefault="008A39C2" w:rsidP="00845DE6">
      <w:pPr>
        <w:jc w:val="both"/>
        <w:rPr>
          <w:rFonts w:ascii="Verdana" w:hAnsi="Verdana" w:cs="Arial"/>
          <w:color w:val="000000"/>
          <w:sz w:val="20"/>
          <w:szCs w:val="20"/>
        </w:rPr>
      </w:pPr>
    </w:p>
    <w:p w:rsidR="003E122A" w:rsidRPr="003A440D" w:rsidRDefault="003E122A" w:rsidP="00845DE6">
      <w:pPr>
        <w:jc w:val="both"/>
        <w:rPr>
          <w:rFonts w:ascii="Verdana" w:hAnsi="Verdana" w:cs="Arial"/>
          <w:color w:val="000000"/>
          <w:sz w:val="20"/>
          <w:szCs w:val="20"/>
        </w:rPr>
      </w:pPr>
      <w:r w:rsidRPr="003A440D">
        <w:rPr>
          <w:rFonts w:ascii="Verdana" w:hAnsi="Verdana" w:cs="Arial"/>
          <w:color w:val="000000"/>
          <w:sz w:val="20"/>
          <w:szCs w:val="20"/>
        </w:rPr>
        <w:t>ENGAGING WITH SUPPLIERS ON TH</w:t>
      </w:r>
      <w:r w:rsidR="00845DE6" w:rsidRPr="003A440D">
        <w:rPr>
          <w:rFonts w:ascii="Verdana" w:hAnsi="Verdana" w:cs="Arial"/>
          <w:color w:val="000000"/>
          <w:sz w:val="20"/>
          <w:szCs w:val="20"/>
        </w:rPr>
        <w:t>IS</w:t>
      </w:r>
      <w:r w:rsidRPr="003A440D">
        <w:rPr>
          <w:rFonts w:ascii="Verdana" w:hAnsi="Verdana" w:cs="Arial"/>
          <w:color w:val="000000"/>
          <w:sz w:val="20"/>
          <w:szCs w:val="20"/>
        </w:rPr>
        <w:t xml:space="preserve"> FRAMEWORK</w:t>
      </w:r>
      <w:r w:rsidR="00845DE6" w:rsidRPr="003A440D">
        <w:rPr>
          <w:rFonts w:ascii="Verdana" w:hAnsi="Verdana" w:cs="Arial"/>
          <w:color w:val="000000"/>
          <w:sz w:val="20"/>
          <w:szCs w:val="20"/>
        </w:rPr>
        <w:t xml:space="preserve"> AGREEMENT </w:t>
      </w:r>
      <w:r w:rsidR="007C28D5" w:rsidRPr="003A440D">
        <w:rPr>
          <w:rFonts w:ascii="Verdana" w:hAnsi="Verdana" w:cs="Arial"/>
          <w:color w:val="000000"/>
          <w:sz w:val="20"/>
          <w:szCs w:val="20"/>
        </w:rPr>
        <w:tab/>
      </w:r>
      <w:r w:rsidR="0095567F" w:rsidRPr="003A440D">
        <w:rPr>
          <w:rFonts w:ascii="Verdana" w:hAnsi="Verdana" w:cs="Arial"/>
          <w:color w:val="000000"/>
          <w:sz w:val="20"/>
          <w:szCs w:val="20"/>
        </w:rPr>
        <w:tab/>
      </w:r>
      <w:r w:rsidR="00E23CF5" w:rsidRPr="003A440D">
        <w:rPr>
          <w:rFonts w:ascii="Verdana" w:hAnsi="Verdana" w:cs="Arial"/>
          <w:color w:val="000000"/>
          <w:sz w:val="20"/>
          <w:szCs w:val="20"/>
        </w:rPr>
        <w:t xml:space="preserve">Page </w:t>
      </w:r>
      <w:r w:rsidR="00845DE6" w:rsidRPr="003A440D">
        <w:rPr>
          <w:rFonts w:ascii="Verdana" w:hAnsi="Verdana" w:cs="Arial"/>
          <w:color w:val="000000"/>
          <w:sz w:val="20"/>
          <w:szCs w:val="20"/>
        </w:rPr>
        <w:t>4</w:t>
      </w:r>
    </w:p>
    <w:p w:rsidR="00845DE6" w:rsidRPr="003A440D" w:rsidRDefault="00845DE6" w:rsidP="00845DE6">
      <w:pPr>
        <w:jc w:val="both"/>
        <w:rPr>
          <w:rFonts w:ascii="Verdana" w:hAnsi="Verdana" w:cs="Arial"/>
          <w:color w:val="000000"/>
          <w:sz w:val="20"/>
          <w:szCs w:val="20"/>
        </w:rPr>
      </w:pPr>
    </w:p>
    <w:p w:rsidR="00845DE6" w:rsidRPr="003A440D" w:rsidRDefault="00845DE6" w:rsidP="00845DE6">
      <w:pPr>
        <w:jc w:val="both"/>
        <w:rPr>
          <w:rFonts w:ascii="Verdana" w:hAnsi="Verdana" w:cs="Arial"/>
          <w:color w:val="000000"/>
          <w:sz w:val="20"/>
          <w:szCs w:val="20"/>
        </w:rPr>
      </w:pPr>
      <w:r w:rsidRPr="003A440D">
        <w:rPr>
          <w:rFonts w:ascii="Verdana" w:hAnsi="Verdana" w:cs="Arial"/>
          <w:color w:val="000000"/>
          <w:sz w:val="20"/>
          <w:szCs w:val="20"/>
        </w:rPr>
        <w:t>MERGERS</w:t>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t>Page 4</w:t>
      </w:r>
    </w:p>
    <w:p w:rsidR="003E122A" w:rsidRPr="00AB2168" w:rsidRDefault="007C28D5" w:rsidP="00FA5F9E">
      <w:pPr>
        <w:jc w:val="both"/>
        <w:rPr>
          <w:rFonts w:ascii="Verdana" w:hAnsi="Verdana" w:cs="Arial"/>
          <w:color w:val="FF0000"/>
          <w:sz w:val="20"/>
          <w:szCs w:val="20"/>
        </w:rPr>
      </w:pPr>
      <w:r w:rsidRPr="00AB2168">
        <w:rPr>
          <w:rFonts w:ascii="Verdana" w:hAnsi="Verdana" w:cs="Arial"/>
          <w:color w:val="FF0000"/>
          <w:sz w:val="20"/>
          <w:szCs w:val="20"/>
        </w:rPr>
        <w:tab/>
      </w:r>
    </w:p>
    <w:p w:rsidR="003E122A" w:rsidRPr="003A440D" w:rsidRDefault="003E122A" w:rsidP="00FA5F9E">
      <w:pPr>
        <w:jc w:val="both"/>
        <w:rPr>
          <w:rFonts w:ascii="Verdana" w:hAnsi="Verdana" w:cs="Arial"/>
          <w:color w:val="000000"/>
          <w:sz w:val="20"/>
          <w:szCs w:val="20"/>
        </w:rPr>
      </w:pPr>
      <w:r w:rsidRPr="003A440D">
        <w:rPr>
          <w:rFonts w:ascii="Verdana" w:hAnsi="Verdana" w:cs="Arial"/>
          <w:color w:val="000000"/>
          <w:sz w:val="20"/>
          <w:szCs w:val="20"/>
        </w:rPr>
        <w:t xml:space="preserve">UTILISING </w:t>
      </w:r>
      <w:r w:rsidR="007C28D5" w:rsidRPr="003A440D">
        <w:rPr>
          <w:rFonts w:ascii="Verdana" w:hAnsi="Verdana" w:cs="Arial"/>
          <w:color w:val="000000"/>
          <w:sz w:val="20"/>
          <w:szCs w:val="20"/>
        </w:rPr>
        <w:t xml:space="preserve">EXTERNAL </w:t>
      </w:r>
      <w:r w:rsidRPr="003A440D">
        <w:rPr>
          <w:rFonts w:ascii="Verdana" w:hAnsi="Verdana" w:cs="Arial"/>
          <w:color w:val="000000"/>
          <w:sz w:val="20"/>
          <w:szCs w:val="20"/>
        </w:rPr>
        <w:t>SUPPORT TO CONDUCT A MINI COMPETITION</w:t>
      </w:r>
      <w:r w:rsidRPr="003A440D">
        <w:rPr>
          <w:rFonts w:ascii="Verdana" w:hAnsi="Verdana" w:cs="Arial"/>
          <w:color w:val="000000"/>
          <w:sz w:val="20"/>
          <w:szCs w:val="20"/>
        </w:rPr>
        <w:tab/>
      </w:r>
      <w:r w:rsidR="007C28D5" w:rsidRPr="003A440D">
        <w:rPr>
          <w:rFonts w:ascii="Verdana" w:hAnsi="Verdana" w:cs="Arial"/>
          <w:color w:val="000000"/>
          <w:sz w:val="20"/>
          <w:szCs w:val="20"/>
        </w:rPr>
        <w:tab/>
      </w:r>
      <w:r w:rsidR="00E23CF5" w:rsidRPr="003A440D">
        <w:rPr>
          <w:rFonts w:ascii="Verdana" w:hAnsi="Verdana" w:cs="Arial"/>
          <w:color w:val="000000"/>
          <w:sz w:val="20"/>
          <w:szCs w:val="20"/>
        </w:rPr>
        <w:t xml:space="preserve">Page </w:t>
      </w:r>
      <w:r w:rsidR="00845DE6" w:rsidRPr="003A440D">
        <w:rPr>
          <w:rFonts w:ascii="Verdana" w:hAnsi="Verdana" w:cs="Arial"/>
          <w:color w:val="000000"/>
          <w:sz w:val="20"/>
          <w:szCs w:val="20"/>
        </w:rPr>
        <w:t>5</w:t>
      </w:r>
    </w:p>
    <w:p w:rsidR="007C28D5" w:rsidRPr="00AB2168" w:rsidRDefault="007C28D5" w:rsidP="00FA5F9E">
      <w:pPr>
        <w:jc w:val="both"/>
        <w:rPr>
          <w:rFonts w:ascii="Verdana" w:hAnsi="Verdana" w:cs="Arial"/>
          <w:color w:val="FF0000"/>
          <w:sz w:val="20"/>
          <w:szCs w:val="20"/>
        </w:rPr>
      </w:pPr>
    </w:p>
    <w:p w:rsidR="007C28D5" w:rsidRPr="003A440D" w:rsidRDefault="007C28D5" w:rsidP="00FA5F9E">
      <w:pPr>
        <w:jc w:val="both"/>
        <w:rPr>
          <w:rFonts w:ascii="Verdana" w:hAnsi="Verdana" w:cs="Arial"/>
          <w:color w:val="000000"/>
          <w:sz w:val="20"/>
          <w:szCs w:val="20"/>
        </w:rPr>
      </w:pPr>
      <w:r w:rsidRPr="003A440D">
        <w:rPr>
          <w:rFonts w:ascii="Verdana" w:hAnsi="Verdana" w:cs="Arial"/>
          <w:color w:val="000000"/>
          <w:sz w:val="20"/>
          <w:szCs w:val="20"/>
        </w:rPr>
        <w:t>RECOMMENDED PROCESS FOR CARRYING OUT THE MINI COMPETITION</w:t>
      </w:r>
      <w:r w:rsidRPr="003A440D">
        <w:rPr>
          <w:rFonts w:ascii="Verdana" w:hAnsi="Verdana" w:cs="Arial"/>
          <w:color w:val="000000"/>
          <w:sz w:val="20"/>
          <w:szCs w:val="20"/>
        </w:rPr>
        <w:tab/>
        <w:t>Pag</w:t>
      </w:r>
      <w:r w:rsidR="00845DE6" w:rsidRPr="003A440D">
        <w:rPr>
          <w:rFonts w:ascii="Verdana" w:hAnsi="Verdana" w:cs="Arial"/>
          <w:color w:val="000000"/>
          <w:sz w:val="20"/>
          <w:szCs w:val="20"/>
        </w:rPr>
        <w:t>e 6</w:t>
      </w:r>
    </w:p>
    <w:p w:rsidR="003E122A" w:rsidRPr="00AB2168" w:rsidRDefault="003E122A" w:rsidP="00FA5F9E">
      <w:pPr>
        <w:jc w:val="both"/>
        <w:rPr>
          <w:rFonts w:ascii="Verdana" w:hAnsi="Verdana" w:cs="Arial"/>
          <w:color w:val="FF0000"/>
          <w:sz w:val="20"/>
          <w:szCs w:val="20"/>
        </w:rPr>
      </w:pPr>
    </w:p>
    <w:p w:rsidR="007C28D5" w:rsidRPr="003A440D" w:rsidRDefault="007C28D5" w:rsidP="00FA5F9E">
      <w:pPr>
        <w:jc w:val="both"/>
        <w:rPr>
          <w:rFonts w:ascii="Verdana" w:hAnsi="Verdana" w:cs="Arial"/>
          <w:color w:val="000000"/>
          <w:sz w:val="20"/>
          <w:szCs w:val="20"/>
        </w:rPr>
      </w:pPr>
      <w:r w:rsidRPr="003A440D">
        <w:rPr>
          <w:rFonts w:ascii="Verdana" w:hAnsi="Verdana" w:cs="Arial"/>
          <w:color w:val="000000"/>
          <w:sz w:val="20"/>
          <w:szCs w:val="20"/>
        </w:rPr>
        <w:t>ISSUING YOUR QUOTATION REQUEST</w:t>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009832DE" w:rsidRPr="003A440D">
        <w:rPr>
          <w:rFonts w:ascii="Verdana" w:hAnsi="Verdana" w:cs="Arial"/>
          <w:color w:val="000000"/>
          <w:sz w:val="20"/>
          <w:szCs w:val="20"/>
        </w:rPr>
        <w:t>Pa</w:t>
      </w:r>
      <w:r w:rsidR="00845DE6" w:rsidRPr="003A440D">
        <w:rPr>
          <w:rFonts w:ascii="Verdana" w:hAnsi="Verdana" w:cs="Arial"/>
          <w:color w:val="000000"/>
          <w:sz w:val="20"/>
          <w:szCs w:val="20"/>
        </w:rPr>
        <w:t>ge 9</w:t>
      </w:r>
    </w:p>
    <w:p w:rsidR="007C28D5" w:rsidRPr="00AB2168" w:rsidRDefault="007C28D5" w:rsidP="00FA5F9E">
      <w:pPr>
        <w:jc w:val="both"/>
        <w:rPr>
          <w:rFonts w:ascii="Verdana" w:hAnsi="Verdana" w:cs="Arial"/>
          <w:color w:val="FF0000"/>
          <w:sz w:val="20"/>
          <w:szCs w:val="20"/>
        </w:rPr>
      </w:pPr>
    </w:p>
    <w:p w:rsidR="00B07D9F" w:rsidRPr="003A440D" w:rsidRDefault="0095567F" w:rsidP="00FA5F9E">
      <w:pPr>
        <w:jc w:val="both"/>
        <w:rPr>
          <w:rFonts w:ascii="Verdana" w:hAnsi="Verdana" w:cs="Arial"/>
          <w:color w:val="000000"/>
          <w:sz w:val="20"/>
          <w:szCs w:val="20"/>
        </w:rPr>
      </w:pPr>
      <w:r w:rsidRPr="003A440D">
        <w:rPr>
          <w:rFonts w:ascii="Verdana" w:hAnsi="Verdana" w:cs="Arial"/>
          <w:color w:val="000000"/>
          <w:sz w:val="20"/>
          <w:szCs w:val="20"/>
        </w:rPr>
        <w:t>TENDER EVALUATION CRITERIA</w:t>
      </w:r>
      <w:r w:rsidR="006E4064" w:rsidRPr="003A440D">
        <w:rPr>
          <w:rFonts w:ascii="Verdana" w:hAnsi="Verdana" w:cs="Arial"/>
          <w:color w:val="000000"/>
          <w:sz w:val="20"/>
          <w:szCs w:val="20"/>
        </w:rPr>
        <w:t xml:space="preserve"> – SELECTION STAGE</w:t>
      </w:r>
      <w:r w:rsidR="00750707" w:rsidRPr="003A440D">
        <w:rPr>
          <w:rFonts w:ascii="Verdana" w:hAnsi="Verdana" w:cs="Arial"/>
          <w:color w:val="000000"/>
          <w:sz w:val="20"/>
          <w:szCs w:val="20"/>
        </w:rPr>
        <w:tab/>
      </w:r>
      <w:r w:rsidRPr="003A440D">
        <w:rPr>
          <w:rFonts w:ascii="Verdana" w:hAnsi="Verdana" w:cs="Arial"/>
          <w:color w:val="000000"/>
          <w:sz w:val="20"/>
          <w:szCs w:val="20"/>
        </w:rPr>
        <w:tab/>
      </w:r>
      <w:r w:rsidR="007835FC" w:rsidRPr="003A440D">
        <w:rPr>
          <w:rFonts w:ascii="Verdana" w:hAnsi="Verdana" w:cs="Arial"/>
          <w:color w:val="000000"/>
          <w:sz w:val="20"/>
          <w:szCs w:val="20"/>
        </w:rPr>
        <w:tab/>
      </w:r>
      <w:r w:rsidR="007C28D5" w:rsidRPr="003A440D">
        <w:rPr>
          <w:rFonts w:ascii="Verdana" w:hAnsi="Verdana" w:cs="Arial"/>
          <w:color w:val="000000"/>
          <w:sz w:val="20"/>
          <w:szCs w:val="20"/>
        </w:rPr>
        <w:tab/>
      </w:r>
      <w:r w:rsidR="00B07D9F" w:rsidRPr="003A440D">
        <w:rPr>
          <w:rFonts w:ascii="Verdana" w:hAnsi="Verdana" w:cs="Arial"/>
          <w:color w:val="000000"/>
          <w:sz w:val="20"/>
          <w:szCs w:val="20"/>
        </w:rPr>
        <w:t xml:space="preserve">Page </w:t>
      </w:r>
      <w:r w:rsidR="00845DE6" w:rsidRPr="003A440D">
        <w:rPr>
          <w:rFonts w:ascii="Verdana" w:hAnsi="Verdana" w:cs="Arial"/>
          <w:color w:val="000000"/>
          <w:sz w:val="20"/>
          <w:szCs w:val="20"/>
        </w:rPr>
        <w:t>9</w:t>
      </w:r>
    </w:p>
    <w:p w:rsidR="006E4064" w:rsidRPr="003A440D" w:rsidRDefault="006E4064" w:rsidP="00FA5F9E">
      <w:pPr>
        <w:jc w:val="both"/>
        <w:rPr>
          <w:rFonts w:ascii="Verdana" w:hAnsi="Verdana" w:cs="Arial"/>
          <w:color w:val="000000"/>
          <w:sz w:val="20"/>
          <w:szCs w:val="20"/>
        </w:rPr>
      </w:pPr>
    </w:p>
    <w:p w:rsidR="006E4064" w:rsidRPr="003A440D" w:rsidRDefault="006E4064" w:rsidP="00FA5F9E">
      <w:pPr>
        <w:jc w:val="both"/>
        <w:rPr>
          <w:rFonts w:ascii="Verdana" w:hAnsi="Verdana" w:cs="Arial"/>
          <w:color w:val="000000"/>
          <w:sz w:val="20"/>
          <w:szCs w:val="20"/>
        </w:rPr>
      </w:pPr>
      <w:r w:rsidRPr="003A440D">
        <w:rPr>
          <w:rFonts w:ascii="Verdana" w:hAnsi="Verdana" w:cs="Arial"/>
          <w:color w:val="000000"/>
          <w:sz w:val="20"/>
          <w:szCs w:val="20"/>
        </w:rPr>
        <w:t>TENDER EVALUATION CRITERIA – AWARD STAGE</w:t>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009832DE" w:rsidRPr="003A440D">
        <w:rPr>
          <w:rFonts w:ascii="Verdana" w:hAnsi="Verdana" w:cs="Arial"/>
          <w:color w:val="000000"/>
          <w:sz w:val="20"/>
          <w:szCs w:val="20"/>
        </w:rPr>
        <w:t xml:space="preserve">Page </w:t>
      </w:r>
      <w:r w:rsidR="00845DE6" w:rsidRPr="003A440D">
        <w:rPr>
          <w:rFonts w:ascii="Verdana" w:hAnsi="Verdana" w:cs="Arial"/>
          <w:color w:val="000000"/>
          <w:sz w:val="20"/>
          <w:szCs w:val="20"/>
        </w:rPr>
        <w:t>10</w:t>
      </w:r>
    </w:p>
    <w:p w:rsidR="00B07D9F" w:rsidRPr="00AB2168" w:rsidRDefault="00B07D9F" w:rsidP="00FA5F9E">
      <w:pPr>
        <w:jc w:val="both"/>
        <w:rPr>
          <w:rFonts w:ascii="Verdana" w:hAnsi="Verdana" w:cs="Arial"/>
          <w:color w:val="FF0000"/>
          <w:sz w:val="20"/>
          <w:szCs w:val="20"/>
        </w:rPr>
      </w:pPr>
    </w:p>
    <w:p w:rsidR="00B07D9F" w:rsidRPr="003A440D" w:rsidRDefault="009B6EE3" w:rsidP="00FA5F9E">
      <w:pPr>
        <w:jc w:val="both"/>
        <w:rPr>
          <w:rFonts w:ascii="Verdana" w:hAnsi="Verdana" w:cs="Arial"/>
          <w:color w:val="000000"/>
          <w:sz w:val="20"/>
          <w:szCs w:val="20"/>
        </w:rPr>
      </w:pPr>
      <w:r w:rsidRPr="003A440D">
        <w:rPr>
          <w:rFonts w:ascii="Verdana" w:hAnsi="Verdana" w:cs="Arial"/>
          <w:color w:val="000000"/>
          <w:sz w:val="20"/>
          <w:szCs w:val="20"/>
        </w:rPr>
        <w:t>CONTACTING SUPPLIERS</w:t>
      </w:r>
      <w:r w:rsidR="00B07D9F" w:rsidRPr="003A440D">
        <w:rPr>
          <w:rFonts w:ascii="Verdana" w:hAnsi="Verdana" w:cs="Arial"/>
          <w:color w:val="000000"/>
          <w:sz w:val="20"/>
          <w:szCs w:val="20"/>
        </w:rPr>
        <w:tab/>
      </w:r>
      <w:r w:rsidR="00B07D9F" w:rsidRPr="003A440D">
        <w:rPr>
          <w:rFonts w:ascii="Verdana" w:hAnsi="Verdana" w:cs="Arial"/>
          <w:color w:val="000000"/>
          <w:sz w:val="20"/>
          <w:szCs w:val="20"/>
        </w:rPr>
        <w:tab/>
      </w:r>
      <w:r w:rsidR="00B07D9F" w:rsidRPr="003A440D">
        <w:rPr>
          <w:rFonts w:ascii="Verdana" w:hAnsi="Verdana" w:cs="Arial"/>
          <w:color w:val="000000"/>
          <w:sz w:val="20"/>
          <w:szCs w:val="20"/>
        </w:rPr>
        <w:tab/>
      </w:r>
      <w:r w:rsidR="00B07D9F" w:rsidRPr="003A440D">
        <w:rPr>
          <w:rFonts w:ascii="Verdana" w:hAnsi="Verdana" w:cs="Arial"/>
          <w:color w:val="000000"/>
          <w:sz w:val="20"/>
          <w:szCs w:val="20"/>
        </w:rPr>
        <w:tab/>
      </w:r>
      <w:r w:rsidR="00B07D9F" w:rsidRPr="003A440D">
        <w:rPr>
          <w:rFonts w:ascii="Verdana" w:hAnsi="Verdana" w:cs="Arial"/>
          <w:color w:val="000000"/>
          <w:sz w:val="20"/>
          <w:szCs w:val="20"/>
        </w:rPr>
        <w:tab/>
      </w:r>
      <w:r w:rsidR="0095567F" w:rsidRPr="003A440D">
        <w:rPr>
          <w:rFonts w:ascii="Verdana" w:hAnsi="Verdana" w:cs="Arial"/>
          <w:color w:val="000000"/>
          <w:sz w:val="20"/>
          <w:szCs w:val="20"/>
        </w:rPr>
        <w:tab/>
      </w:r>
      <w:r w:rsidR="007835FC" w:rsidRPr="003A440D">
        <w:rPr>
          <w:rFonts w:ascii="Verdana" w:hAnsi="Verdana" w:cs="Arial"/>
          <w:color w:val="000000"/>
          <w:sz w:val="20"/>
          <w:szCs w:val="20"/>
        </w:rPr>
        <w:tab/>
      </w:r>
      <w:r w:rsidR="006E4064" w:rsidRPr="003A440D">
        <w:rPr>
          <w:rFonts w:ascii="Verdana" w:hAnsi="Verdana" w:cs="Arial"/>
          <w:color w:val="000000"/>
          <w:sz w:val="20"/>
          <w:szCs w:val="20"/>
        </w:rPr>
        <w:tab/>
      </w:r>
      <w:r w:rsidR="00B07D9F" w:rsidRPr="003A440D">
        <w:rPr>
          <w:rFonts w:ascii="Verdana" w:hAnsi="Verdana" w:cs="Arial"/>
          <w:color w:val="000000"/>
          <w:sz w:val="20"/>
          <w:szCs w:val="20"/>
        </w:rPr>
        <w:t>Page</w:t>
      </w:r>
      <w:r w:rsidR="002A0459" w:rsidRPr="003A440D">
        <w:rPr>
          <w:rFonts w:ascii="Verdana" w:hAnsi="Verdana" w:cs="Arial"/>
          <w:color w:val="000000"/>
          <w:sz w:val="20"/>
          <w:szCs w:val="20"/>
        </w:rPr>
        <w:t xml:space="preserve"> </w:t>
      </w:r>
      <w:r w:rsidR="00845DE6" w:rsidRPr="003A440D">
        <w:rPr>
          <w:rFonts w:ascii="Verdana" w:hAnsi="Verdana" w:cs="Arial"/>
          <w:color w:val="000000"/>
          <w:sz w:val="20"/>
          <w:szCs w:val="20"/>
        </w:rPr>
        <w:t>17</w:t>
      </w:r>
    </w:p>
    <w:p w:rsidR="00B07D9F" w:rsidRPr="003A440D" w:rsidRDefault="00B07D9F" w:rsidP="00FA5F9E">
      <w:pPr>
        <w:jc w:val="both"/>
        <w:rPr>
          <w:rFonts w:ascii="Verdana" w:hAnsi="Verdana" w:cs="Arial"/>
          <w:color w:val="000000"/>
          <w:sz w:val="20"/>
          <w:szCs w:val="20"/>
        </w:rPr>
      </w:pPr>
    </w:p>
    <w:p w:rsidR="0095567F" w:rsidRPr="003A440D" w:rsidRDefault="0095567F" w:rsidP="00FA5F9E">
      <w:pPr>
        <w:jc w:val="both"/>
        <w:rPr>
          <w:rFonts w:ascii="Verdana" w:hAnsi="Verdana" w:cs="Arial"/>
          <w:color w:val="000000"/>
          <w:sz w:val="20"/>
          <w:szCs w:val="20"/>
        </w:rPr>
      </w:pPr>
      <w:r w:rsidRPr="003A440D">
        <w:rPr>
          <w:rFonts w:ascii="Verdana" w:hAnsi="Verdana" w:cs="Arial"/>
          <w:color w:val="000000"/>
          <w:sz w:val="20"/>
          <w:szCs w:val="20"/>
        </w:rPr>
        <w:t>CONFIDENTIALITY</w:t>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007835FC" w:rsidRPr="003A440D">
        <w:rPr>
          <w:rFonts w:ascii="Verdana" w:hAnsi="Verdana" w:cs="Arial"/>
          <w:color w:val="000000"/>
          <w:sz w:val="20"/>
          <w:szCs w:val="20"/>
        </w:rPr>
        <w:tab/>
      </w:r>
      <w:r w:rsidR="006E4064" w:rsidRPr="003A440D">
        <w:rPr>
          <w:rFonts w:ascii="Verdana" w:hAnsi="Verdana" w:cs="Arial"/>
          <w:color w:val="000000"/>
          <w:sz w:val="20"/>
          <w:szCs w:val="20"/>
        </w:rPr>
        <w:tab/>
      </w:r>
      <w:r w:rsidR="00E23CF5" w:rsidRPr="003A440D">
        <w:rPr>
          <w:rFonts w:ascii="Verdana" w:hAnsi="Verdana" w:cs="Arial"/>
          <w:color w:val="000000"/>
          <w:sz w:val="20"/>
          <w:szCs w:val="20"/>
        </w:rPr>
        <w:t xml:space="preserve">Page </w:t>
      </w:r>
      <w:r w:rsidR="00845DE6" w:rsidRPr="003A440D">
        <w:rPr>
          <w:rFonts w:ascii="Verdana" w:hAnsi="Verdana" w:cs="Arial"/>
          <w:color w:val="000000"/>
          <w:sz w:val="20"/>
          <w:szCs w:val="20"/>
        </w:rPr>
        <w:t>17</w:t>
      </w:r>
    </w:p>
    <w:p w:rsidR="0095567F" w:rsidRPr="00AB2168" w:rsidRDefault="0095567F" w:rsidP="00FA5F9E">
      <w:pPr>
        <w:jc w:val="both"/>
        <w:rPr>
          <w:rFonts w:ascii="Verdana" w:hAnsi="Verdana" w:cs="Arial"/>
          <w:color w:val="FF0000"/>
          <w:sz w:val="20"/>
          <w:szCs w:val="20"/>
        </w:rPr>
      </w:pPr>
    </w:p>
    <w:p w:rsidR="006E4064" w:rsidRPr="003A440D" w:rsidRDefault="006E4064" w:rsidP="00FA5F9E">
      <w:pPr>
        <w:jc w:val="both"/>
        <w:rPr>
          <w:rFonts w:ascii="Verdana" w:hAnsi="Verdana" w:cs="Arial"/>
          <w:color w:val="000000"/>
          <w:sz w:val="20"/>
          <w:szCs w:val="20"/>
        </w:rPr>
      </w:pPr>
      <w:r w:rsidRPr="003A440D">
        <w:rPr>
          <w:rFonts w:ascii="Verdana" w:hAnsi="Verdana" w:cs="Arial"/>
          <w:color w:val="000000"/>
          <w:sz w:val="20"/>
          <w:szCs w:val="20"/>
        </w:rPr>
        <w:t>INVITATION TO TENDER (ITT)</w:t>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t xml:space="preserve">Page </w:t>
      </w:r>
      <w:r w:rsidR="00845DE6" w:rsidRPr="003A440D">
        <w:rPr>
          <w:rFonts w:ascii="Verdana" w:hAnsi="Verdana" w:cs="Arial"/>
          <w:color w:val="000000"/>
          <w:sz w:val="20"/>
          <w:szCs w:val="20"/>
        </w:rPr>
        <w:t>17</w:t>
      </w:r>
    </w:p>
    <w:p w:rsidR="006E4064" w:rsidRPr="00AB2168" w:rsidRDefault="006E4064" w:rsidP="00FA5F9E">
      <w:pPr>
        <w:jc w:val="both"/>
        <w:rPr>
          <w:rFonts w:ascii="Verdana" w:hAnsi="Verdana" w:cs="Arial"/>
          <w:color w:val="FF0000"/>
          <w:sz w:val="20"/>
          <w:szCs w:val="20"/>
        </w:rPr>
      </w:pPr>
    </w:p>
    <w:p w:rsidR="006E4064" w:rsidRPr="003A440D" w:rsidRDefault="004B432C" w:rsidP="00FA5F9E">
      <w:pPr>
        <w:jc w:val="both"/>
        <w:rPr>
          <w:rFonts w:ascii="Verdana" w:hAnsi="Verdana" w:cs="Arial"/>
          <w:color w:val="000000"/>
          <w:sz w:val="20"/>
          <w:szCs w:val="20"/>
        </w:rPr>
      </w:pPr>
      <w:r w:rsidRPr="003A440D">
        <w:rPr>
          <w:rFonts w:ascii="Verdana" w:hAnsi="Verdana" w:cs="Arial"/>
          <w:color w:val="000000"/>
          <w:sz w:val="20"/>
          <w:szCs w:val="20"/>
        </w:rPr>
        <w:t xml:space="preserve">MINI COMPETITION </w:t>
      </w:r>
      <w:r w:rsidR="006E4064" w:rsidRPr="003A440D">
        <w:rPr>
          <w:rFonts w:ascii="Verdana" w:hAnsi="Verdana" w:cs="Arial"/>
          <w:color w:val="000000"/>
          <w:sz w:val="20"/>
          <w:szCs w:val="20"/>
        </w:rPr>
        <w:t>TEMPLATE</w:t>
      </w:r>
      <w:r w:rsidR="006E4064" w:rsidRPr="003A440D">
        <w:rPr>
          <w:rFonts w:ascii="Verdana" w:hAnsi="Verdana" w:cs="Arial"/>
          <w:color w:val="000000"/>
          <w:sz w:val="20"/>
          <w:szCs w:val="20"/>
        </w:rPr>
        <w:tab/>
      </w:r>
      <w:r w:rsidR="006E4064" w:rsidRPr="003A440D">
        <w:rPr>
          <w:rFonts w:ascii="Verdana" w:hAnsi="Verdana" w:cs="Arial"/>
          <w:color w:val="000000"/>
          <w:sz w:val="20"/>
          <w:szCs w:val="20"/>
        </w:rPr>
        <w:tab/>
      </w:r>
      <w:r w:rsidR="006E4064" w:rsidRPr="003A440D">
        <w:rPr>
          <w:rFonts w:ascii="Verdana" w:hAnsi="Verdana" w:cs="Arial"/>
          <w:color w:val="000000"/>
          <w:sz w:val="20"/>
          <w:szCs w:val="20"/>
        </w:rPr>
        <w:tab/>
      </w:r>
      <w:r w:rsidR="006E4064" w:rsidRPr="003A440D">
        <w:rPr>
          <w:rFonts w:ascii="Verdana" w:hAnsi="Verdana" w:cs="Arial"/>
          <w:color w:val="000000"/>
          <w:sz w:val="20"/>
          <w:szCs w:val="20"/>
        </w:rPr>
        <w:tab/>
      </w:r>
      <w:r w:rsidR="006E4064" w:rsidRPr="003A440D">
        <w:rPr>
          <w:rFonts w:ascii="Verdana" w:hAnsi="Verdana" w:cs="Arial"/>
          <w:color w:val="000000"/>
          <w:sz w:val="20"/>
          <w:szCs w:val="20"/>
        </w:rPr>
        <w:tab/>
      </w:r>
      <w:r w:rsidR="006E4064" w:rsidRPr="003A440D">
        <w:rPr>
          <w:rFonts w:ascii="Verdana" w:hAnsi="Verdana" w:cs="Arial"/>
          <w:color w:val="000000"/>
          <w:sz w:val="20"/>
          <w:szCs w:val="20"/>
        </w:rPr>
        <w:tab/>
      </w:r>
      <w:r w:rsidR="006E4064" w:rsidRPr="003A440D">
        <w:rPr>
          <w:rFonts w:ascii="Verdana" w:hAnsi="Verdana" w:cs="Arial"/>
          <w:color w:val="000000"/>
          <w:sz w:val="20"/>
          <w:szCs w:val="20"/>
        </w:rPr>
        <w:tab/>
        <w:t xml:space="preserve">Page </w:t>
      </w:r>
      <w:r w:rsidR="00845DE6" w:rsidRPr="003A440D">
        <w:rPr>
          <w:rFonts w:ascii="Verdana" w:hAnsi="Verdana" w:cs="Arial"/>
          <w:color w:val="000000"/>
          <w:sz w:val="20"/>
          <w:szCs w:val="20"/>
        </w:rPr>
        <w:t>17</w:t>
      </w:r>
    </w:p>
    <w:p w:rsidR="00845DE6" w:rsidRPr="003A440D" w:rsidRDefault="00845DE6" w:rsidP="00FA5F9E">
      <w:pPr>
        <w:jc w:val="both"/>
        <w:rPr>
          <w:rFonts w:ascii="Verdana" w:hAnsi="Verdana" w:cs="Arial"/>
          <w:color w:val="000000"/>
          <w:sz w:val="20"/>
          <w:szCs w:val="20"/>
        </w:rPr>
      </w:pPr>
    </w:p>
    <w:p w:rsidR="00845DE6" w:rsidRPr="003A440D" w:rsidRDefault="00845DE6" w:rsidP="00FA5F9E">
      <w:pPr>
        <w:jc w:val="both"/>
        <w:rPr>
          <w:rFonts w:ascii="Verdana" w:hAnsi="Verdana" w:cs="Arial"/>
          <w:color w:val="000000"/>
          <w:sz w:val="20"/>
          <w:szCs w:val="20"/>
        </w:rPr>
      </w:pPr>
      <w:r w:rsidRPr="003A440D">
        <w:rPr>
          <w:rFonts w:ascii="Verdana" w:hAnsi="Verdana" w:cs="Arial"/>
          <w:color w:val="000000"/>
          <w:sz w:val="20"/>
          <w:szCs w:val="20"/>
        </w:rPr>
        <w:t>CALL OFF CONDITIONS OF CONTRACT</w:t>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t>Page 17</w:t>
      </w:r>
    </w:p>
    <w:p w:rsidR="00845DE6" w:rsidRPr="003A440D" w:rsidRDefault="00845DE6" w:rsidP="00FA5F9E">
      <w:pPr>
        <w:jc w:val="both"/>
        <w:rPr>
          <w:rFonts w:ascii="Verdana" w:hAnsi="Verdana" w:cs="Arial"/>
          <w:color w:val="000000"/>
          <w:sz w:val="20"/>
          <w:szCs w:val="20"/>
        </w:rPr>
      </w:pPr>
    </w:p>
    <w:p w:rsidR="004466B4" w:rsidRDefault="00845DE6" w:rsidP="00FA5F9E">
      <w:pPr>
        <w:jc w:val="both"/>
        <w:rPr>
          <w:rFonts w:ascii="Verdana" w:hAnsi="Verdana" w:cs="Arial"/>
          <w:color w:val="000000"/>
          <w:sz w:val="20"/>
          <w:szCs w:val="20"/>
        </w:rPr>
      </w:pPr>
      <w:r w:rsidRPr="003A440D">
        <w:rPr>
          <w:rFonts w:ascii="Verdana" w:hAnsi="Verdana" w:cs="Arial"/>
          <w:color w:val="000000"/>
          <w:sz w:val="20"/>
          <w:szCs w:val="20"/>
        </w:rPr>
        <w:t>AMENDMENTS OF CALL OFF CONDITIONS OF CONTRACT</w:t>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t>Page 1</w:t>
      </w:r>
      <w:r w:rsidR="004466B4">
        <w:rPr>
          <w:rFonts w:ascii="Verdana" w:hAnsi="Verdana" w:cs="Arial"/>
          <w:color w:val="000000"/>
          <w:sz w:val="20"/>
          <w:szCs w:val="20"/>
        </w:rPr>
        <w:t>8</w:t>
      </w:r>
    </w:p>
    <w:p w:rsidR="004466B4" w:rsidRDefault="004466B4" w:rsidP="00FA5F9E">
      <w:pPr>
        <w:jc w:val="both"/>
        <w:rPr>
          <w:rFonts w:ascii="Verdana" w:hAnsi="Verdana" w:cs="Arial"/>
          <w:color w:val="000000"/>
          <w:sz w:val="20"/>
          <w:szCs w:val="20"/>
        </w:rPr>
      </w:pPr>
    </w:p>
    <w:p w:rsidR="006E4064" w:rsidRPr="003A440D" w:rsidRDefault="006E4064" w:rsidP="00FA5F9E">
      <w:pPr>
        <w:jc w:val="both"/>
        <w:rPr>
          <w:rFonts w:ascii="Verdana" w:hAnsi="Verdana" w:cs="Arial"/>
          <w:color w:val="000000"/>
          <w:sz w:val="20"/>
          <w:szCs w:val="20"/>
        </w:rPr>
      </w:pPr>
      <w:r w:rsidRPr="003A440D">
        <w:rPr>
          <w:rFonts w:ascii="Verdana" w:hAnsi="Verdana" w:cs="Arial"/>
          <w:color w:val="000000"/>
          <w:sz w:val="20"/>
          <w:szCs w:val="20"/>
        </w:rPr>
        <w:t>EVALUATION TEMPLATE</w:t>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t xml:space="preserve">Page </w:t>
      </w:r>
      <w:r w:rsidR="00845DE6" w:rsidRPr="003A440D">
        <w:rPr>
          <w:rFonts w:ascii="Verdana" w:hAnsi="Verdana" w:cs="Arial"/>
          <w:color w:val="000000"/>
          <w:sz w:val="20"/>
          <w:szCs w:val="20"/>
        </w:rPr>
        <w:t>1</w:t>
      </w:r>
      <w:r w:rsidR="004466B4">
        <w:rPr>
          <w:rFonts w:ascii="Verdana" w:hAnsi="Verdana" w:cs="Arial"/>
          <w:color w:val="000000"/>
          <w:sz w:val="20"/>
          <w:szCs w:val="20"/>
        </w:rPr>
        <w:t>9</w:t>
      </w:r>
    </w:p>
    <w:p w:rsidR="004152AF" w:rsidRPr="003A440D" w:rsidRDefault="004152AF" w:rsidP="00FA5F9E">
      <w:pPr>
        <w:jc w:val="both"/>
        <w:rPr>
          <w:rFonts w:ascii="Verdana" w:hAnsi="Verdana" w:cs="Arial"/>
          <w:color w:val="000000"/>
          <w:sz w:val="20"/>
          <w:szCs w:val="20"/>
        </w:rPr>
      </w:pPr>
    </w:p>
    <w:p w:rsidR="004152AF" w:rsidRPr="003A440D" w:rsidRDefault="004152AF" w:rsidP="00FA5F9E">
      <w:pPr>
        <w:jc w:val="both"/>
        <w:rPr>
          <w:rFonts w:ascii="Verdana" w:hAnsi="Verdana" w:cs="Arial"/>
          <w:color w:val="000000"/>
          <w:sz w:val="20"/>
          <w:szCs w:val="20"/>
        </w:rPr>
      </w:pPr>
      <w:r w:rsidRPr="003A440D">
        <w:rPr>
          <w:rFonts w:ascii="Verdana" w:hAnsi="Verdana" w:cs="Arial"/>
          <w:color w:val="000000"/>
          <w:sz w:val="20"/>
          <w:szCs w:val="20"/>
        </w:rPr>
        <w:t>CONTRACTS FINDER REGULATIONS GUIDANCE</w:t>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t xml:space="preserve">Page </w:t>
      </w:r>
      <w:r w:rsidR="00845DE6" w:rsidRPr="003A440D">
        <w:rPr>
          <w:rFonts w:ascii="Verdana" w:hAnsi="Verdana" w:cs="Arial"/>
          <w:color w:val="000000"/>
          <w:sz w:val="20"/>
          <w:szCs w:val="20"/>
        </w:rPr>
        <w:t>1</w:t>
      </w:r>
      <w:r w:rsidR="004466B4">
        <w:rPr>
          <w:rFonts w:ascii="Verdana" w:hAnsi="Verdana" w:cs="Arial"/>
          <w:color w:val="000000"/>
          <w:sz w:val="20"/>
          <w:szCs w:val="20"/>
        </w:rPr>
        <w:t>9</w:t>
      </w:r>
    </w:p>
    <w:p w:rsidR="006E4064" w:rsidRPr="003A440D" w:rsidRDefault="006E4064" w:rsidP="00FA5F9E">
      <w:pPr>
        <w:jc w:val="both"/>
        <w:rPr>
          <w:rFonts w:ascii="Verdana" w:hAnsi="Verdana" w:cs="Arial"/>
          <w:color w:val="000000"/>
          <w:sz w:val="20"/>
          <w:szCs w:val="20"/>
        </w:rPr>
      </w:pPr>
    </w:p>
    <w:p w:rsidR="006E4064" w:rsidRPr="003A440D" w:rsidRDefault="006E4064" w:rsidP="00FA5F9E">
      <w:pPr>
        <w:jc w:val="both"/>
        <w:rPr>
          <w:rFonts w:ascii="Verdana" w:hAnsi="Verdana" w:cs="Arial"/>
          <w:color w:val="000000"/>
          <w:sz w:val="20"/>
          <w:szCs w:val="20"/>
        </w:rPr>
      </w:pPr>
      <w:r w:rsidRPr="003A440D">
        <w:rPr>
          <w:rFonts w:ascii="Verdana" w:hAnsi="Verdana" w:cs="Arial"/>
          <w:color w:val="000000"/>
          <w:sz w:val="20"/>
          <w:szCs w:val="20"/>
        </w:rPr>
        <w:t xml:space="preserve">OTHER DOCUMENTATION – OJEU NOTICES </w:t>
      </w:r>
      <w:r w:rsidR="004B432C" w:rsidRPr="003A440D">
        <w:rPr>
          <w:rFonts w:ascii="Verdana" w:hAnsi="Verdana" w:cs="Arial"/>
          <w:color w:val="000000"/>
          <w:sz w:val="20"/>
          <w:szCs w:val="20"/>
        </w:rPr>
        <w:tab/>
      </w:r>
      <w:r w:rsidR="004B432C" w:rsidRPr="003A440D">
        <w:rPr>
          <w:rFonts w:ascii="Verdana" w:hAnsi="Verdana" w:cs="Arial"/>
          <w:color w:val="000000"/>
          <w:sz w:val="20"/>
          <w:szCs w:val="20"/>
        </w:rPr>
        <w:tab/>
      </w:r>
      <w:r w:rsidR="004B432C"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t xml:space="preserve">Page </w:t>
      </w:r>
      <w:r w:rsidR="00845DE6" w:rsidRPr="003A440D">
        <w:rPr>
          <w:rFonts w:ascii="Verdana" w:hAnsi="Verdana" w:cs="Arial"/>
          <w:color w:val="000000"/>
          <w:sz w:val="20"/>
          <w:szCs w:val="20"/>
        </w:rPr>
        <w:t>1</w:t>
      </w:r>
      <w:r w:rsidR="004466B4">
        <w:rPr>
          <w:rFonts w:ascii="Verdana" w:hAnsi="Verdana" w:cs="Arial"/>
          <w:color w:val="000000"/>
          <w:sz w:val="20"/>
          <w:szCs w:val="20"/>
        </w:rPr>
        <w:t>9</w:t>
      </w:r>
    </w:p>
    <w:p w:rsidR="006E4064" w:rsidRPr="003A440D" w:rsidRDefault="006E4064" w:rsidP="00FA5F9E">
      <w:pPr>
        <w:jc w:val="both"/>
        <w:rPr>
          <w:rFonts w:ascii="Verdana" w:hAnsi="Verdana" w:cs="Arial"/>
          <w:color w:val="000000"/>
          <w:sz w:val="20"/>
          <w:szCs w:val="20"/>
        </w:rPr>
      </w:pPr>
    </w:p>
    <w:p w:rsidR="009832DE" w:rsidRPr="003A440D" w:rsidRDefault="009832DE" w:rsidP="009832DE">
      <w:pPr>
        <w:jc w:val="both"/>
        <w:rPr>
          <w:rFonts w:ascii="Verdana" w:hAnsi="Verdana" w:cs="Arial"/>
          <w:color w:val="000000"/>
          <w:sz w:val="20"/>
          <w:szCs w:val="20"/>
        </w:rPr>
      </w:pPr>
      <w:r w:rsidRPr="003A440D">
        <w:rPr>
          <w:rFonts w:ascii="Verdana" w:hAnsi="Verdana" w:cs="Arial"/>
          <w:color w:val="000000"/>
          <w:sz w:val="20"/>
          <w:szCs w:val="20"/>
        </w:rPr>
        <w:t>DETAIL OF EU REQUIREMENTS</w:t>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t xml:space="preserve">Page </w:t>
      </w:r>
      <w:r w:rsidR="00845DE6" w:rsidRPr="003A440D">
        <w:rPr>
          <w:rFonts w:ascii="Verdana" w:hAnsi="Verdana" w:cs="Arial"/>
          <w:color w:val="000000"/>
          <w:sz w:val="20"/>
          <w:szCs w:val="20"/>
        </w:rPr>
        <w:t>1</w:t>
      </w:r>
      <w:r w:rsidR="004466B4">
        <w:rPr>
          <w:rFonts w:ascii="Verdana" w:hAnsi="Verdana" w:cs="Arial"/>
          <w:color w:val="000000"/>
          <w:sz w:val="20"/>
          <w:szCs w:val="20"/>
        </w:rPr>
        <w:t>9</w:t>
      </w:r>
    </w:p>
    <w:p w:rsidR="009832DE" w:rsidRPr="003A440D" w:rsidRDefault="009832DE" w:rsidP="00FA5F9E">
      <w:pPr>
        <w:jc w:val="both"/>
        <w:rPr>
          <w:rFonts w:ascii="Verdana" w:hAnsi="Verdana" w:cs="Arial"/>
          <w:color w:val="000000"/>
          <w:sz w:val="20"/>
          <w:szCs w:val="20"/>
        </w:rPr>
      </w:pPr>
    </w:p>
    <w:p w:rsidR="002832CC" w:rsidRPr="003A440D" w:rsidRDefault="006E4064" w:rsidP="00FA5F9E">
      <w:pPr>
        <w:jc w:val="both"/>
        <w:rPr>
          <w:rFonts w:ascii="Verdana" w:hAnsi="Verdana" w:cs="Arial"/>
          <w:color w:val="000000"/>
          <w:sz w:val="20"/>
          <w:szCs w:val="20"/>
        </w:rPr>
      </w:pPr>
      <w:r w:rsidRPr="003A440D">
        <w:rPr>
          <w:rFonts w:ascii="Verdana" w:hAnsi="Verdana" w:cs="Arial"/>
          <w:color w:val="000000"/>
          <w:sz w:val="20"/>
          <w:szCs w:val="20"/>
        </w:rPr>
        <w:t>CONTACT US</w:t>
      </w:r>
      <w:r w:rsidRPr="003A440D">
        <w:rPr>
          <w:rFonts w:ascii="Verdana" w:hAnsi="Verdana" w:cs="Arial"/>
          <w:color w:val="000000"/>
          <w:sz w:val="20"/>
          <w:szCs w:val="20"/>
        </w:rPr>
        <w:tab/>
      </w:r>
      <w:r w:rsidRPr="003A440D">
        <w:rPr>
          <w:rFonts w:ascii="Verdana" w:hAnsi="Verdana" w:cs="Arial"/>
          <w:color w:val="000000"/>
          <w:sz w:val="20"/>
          <w:szCs w:val="20"/>
        </w:rPr>
        <w:tab/>
      </w:r>
      <w:r w:rsidRPr="003A440D">
        <w:rPr>
          <w:rFonts w:ascii="Verdana" w:hAnsi="Verdana" w:cs="Arial"/>
          <w:color w:val="000000"/>
          <w:sz w:val="20"/>
          <w:szCs w:val="20"/>
        </w:rPr>
        <w:tab/>
      </w:r>
      <w:r w:rsidR="000A28A4" w:rsidRPr="003A440D">
        <w:rPr>
          <w:rFonts w:ascii="Verdana" w:hAnsi="Verdana" w:cs="Arial"/>
          <w:color w:val="000000"/>
          <w:sz w:val="20"/>
          <w:szCs w:val="20"/>
        </w:rPr>
        <w:tab/>
      </w:r>
      <w:r w:rsidR="000A28A4" w:rsidRPr="003A440D">
        <w:rPr>
          <w:rFonts w:ascii="Verdana" w:hAnsi="Verdana" w:cs="Arial"/>
          <w:color w:val="000000"/>
          <w:sz w:val="20"/>
          <w:szCs w:val="20"/>
        </w:rPr>
        <w:tab/>
      </w:r>
      <w:r w:rsidR="000A28A4" w:rsidRPr="003A440D">
        <w:rPr>
          <w:rFonts w:ascii="Verdana" w:hAnsi="Verdana" w:cs="Arial"/>
          <w:color w:val="000000"/>
          <w:sz w:val="20"/>
          <w:szCs w:val="20"/>
        </w:rPr>
        <w:tab/>
      </w:r>
      <w:r w:rsidR="000A28A4" w:rsidRPr="003A440D">
        <w:rPr>
          <w:rFonts w:ascii="Verdana" w:hAnsi="Verdana" w:cs="Arial"/>
          <w:color w:val="000000"/>
          <w:sz w:val="20"/>
          <w:szCs w:val="20"/>
        </w:rPr>
        <w:tab/>
      </w:r>
      <w:r w:rsidR="000A28A4" w:rsidRPr="003A440D">
        <w:rPr>
          <w:rFonts w:ascii="Verdana" w:hAnsi="Verdana" w:cs="Arial"/>
          <w:color w:val="000000"/>
          <w:sz w:val="20"/>
          <w:szCs w:val="20"/>
        </w:rPr>
        <w:tab/>
      </w:r>
      <w:r w:rsidR="0095567F" w:rsidRPr="003A440D">
        <w:rPr>
          <w:rFonts w:ascii="Verdana" w:hAnsi="Verdana" w:cs="Arial"/>
          <w:color w:val="000000"/>
          <w:sz w:val="20"/>
          <w:szCs w:val="20"/>
        </w:rPr>
        <w:tab/>
      </w:r>
      <w:r w:rsidR="007835FC" w:rsidRPr="003A440D">
        <w:rPr>
          <w:rFonts w:ascii="Verdana" w:hAnsi="Verdana" w:cs="Arial"/>
          <w:color w:val="000000"/>
          <w:sz w:val="20"/>
          <w:szCs w:val="20"/>
        </w:rPr>
        <w:tab/>
      </w:r>
      <w:r w:rsidR="000A28A4" w:rsidRPr="003A440D">
        <w:rPr>
          <w:rFonts w:ascii="Verdana" w:hAnsi="Verdana" w:cs="Arial"/>
          <w:color w:val="000000"/>
          <w:sz w:val="20"/>
          <w:szCs w:val="20"/>
        </w:rPr>
        <w:t xml:space="preserve">Page </w:t>
      </w:r>
      <w:r w:rsidR="00845DE6" w:rsidRPr="003A440D">
        <w:rPr>
          <w:rFonts w:ascii="Verdana" w:hAnsi="Verdana" w:cs="Arial"/>
          <w:color w:val="000000"/>
          <w:sz w:val="20"/>
          <w:szCs w:val="20"/>
        </w:rPr>
        <w:t>2</w:t>
      </w:r>
      <w:r w:rsidR="004466B4">
        <w:rPr>
          <w:rFonts w:ascii="Verdana" w:hAnsi="Verdana" w:cs="Arial"/>
          <w:color w:val="000000"/>
          <w:sz w:val="20"/>
          <w:szCs w:val="20"/>
        </w:rPr>
        <w:t>1</w:t>
      </w:r>
    </w:p>
    <w:p w:rsidR="00B07D9F" w:rsidRPr="00583249" w:rsidRDefault="00B07D9F" w:rsidP="00FA5F9E">
      <w:pPr>
        <w:jc w:val="both"/>
        <w:rPr>
          <w:rFonts w:ascii="Verdana" w:hAnsi="Verdana" w:cs="Arial"/>
          <w:color w:val="000000"/>
          <w:sz w:val="20"/>
          <w:szCs w:val="20"/>
        </w:rPr>
      </w:pPr>
    </w:p>
    <w:p w:rsidR="00B07D9F" w:rsidRPr="007835FC" w:rsidRDefault="00B07D9F" w:rsidP="00FA5F9E">
      <w:pPr>
        <w:jc w:val="both"/>
        <w:rPr>
          <w:rFonts w:ascii="Verdana" w:hAnsi="Verdana" w:cs="Arial"/>
          <w:color w:val="000000"/>
          <w:sz w:val="20"/>
          <w:szCs w:val="20"/>
        </w:rPr>
      </w:pPr>
    </w:p>
    <w:p w:rsidR="00B07D9F" w:rsidRPr="007835FC" w:rsidRDefault="00B07D9F" w:rsidP="00FA5F9E">
      <w:pPr>
        <w:jc w:val="both"/>
        <w:rPr>
          <w:rFonts w:ascii="Verdana" w:hAnsi="Verdana" w:cs="Arial"/>
          <w:color w:val="000000"/>
          <w:sz w:val="20"/>
          <w:szCs w:val="20"/>
        </w:rPr>
      </w:pPr>
    </w:p>
    <w:p w:rsidR="00B07D9F" w:rsidRPr="007835FC" w:rsidRDefault="00B07D9F" w:rsidP="00FA5F9E">
      <w:pPr>
        <w:jc w:val="both"/>
        <w:rPr>
          <w:rFonts w:ascii="Verdana" w:hAnsi="Verdana" w:cs="Arial"/>
          <w:color w:val="000000"/>
          <w:sz w:val="20"/>
          <w:szCs w:val="20"/>
        </w:rPr>
      </w:pPr>
    </w:p>
    <w:p w:rsidR="00B07D9F" w:rsidRPr="007835FC" w:rsidRDefault="00B07D9F" w:rsidP="00FA5F9E">
      <w:pPr>
        <w:pStyle w:val="TOC1"/>
        <w:tabs>
          <w:tab w:val="right" w:leader="dot" w:pos="12950"/>
        </w:tabs>
        <w:jc w:val="both"/>
        <w:rPr>
          <w:rFonts w:ascii="Verdana" w:eastAsia="SimSun" w:hAnsi="Verdana"/>
          <w:noProof/>
          <w:color w:val="000000"/>
          <w:sz w:val="20"/>
          <w:szCs w:val="20"/>
          <w:lang w:eastAsia="zh-CN"/>
        </w:rPr>
      </w:pPr>
      <w:r w:rsidRPr="007835FC">
        <w:rPr>
          <w:rFonts w:ascii="Verdana" w:hAnsi="Verdana"/>
          <w:color w:val="000000"/>
          <w:sz w:val="20"/>
          <w:szCs w:val="20"/>
        </w:rPr>
        <w:fldChar w:fldCharType="begin"/>
      </w:r>
      <w:r w:rsidRPr="007835FC">
        <w:rPr>
          <w:rFonts w:ascii="Verdana" w:hAnsi="Verdana"/>
          <w:color w:val="000000"/>
          <w:sz w:val="20"/>
          <w:szCs w:val="20"/>
        </w:rPr>
        <w:instrText xml:space="preserve"> TOC \o "1-2" \h \z \u </w:instrText>
      </w:r>
      <w:r w:rsidRPr="007835FC">
        <w:rPr>
          <w:rFonts w:ascii="Verdana" w:hAnsi="Verdana"/>
          <w:color w:val="000000"/>
          <w:sz w:val="20"/>
          <w:szCs w:val="20"/>
        </w:rPr>
        <w:fldChar w:fldCharType="separate"/>
      </w:r>
    </w:p>
    <w:p w:rsidR="00B07D9F" w:rsidRPr="007835FC" w:rsidRDefault="00B07D9F" w:rsidP="00FA5F9E">
      <w:pPr>
        <w:pStyle w:val="TOC2"/>
        <w:tabs>
          <w:tab w:val="right" w:leader="dot" w:pos="12950"/>
        </w:tabs>
        <w:ind w:left="0"/>
        <w:jc w:val="both"/>
        <w:rPr>
          <w:rFonts w:ascii="Verdana" w:eastAsia="SimSun" w:hAnsi="Verdana"/>
          <w:noProof/>
          <w:color w:val="000000"/>
          <w:sz w:val="20"/>
          <w:szCs w:val="20"/>
          <w:lang w:eastAsia="zh-CN"/>
        </w:rPr>
      </w:pPr>
    </w:p>
    <w:p w:rsidR="00517759" w:rsidRPr="007835FC" w:rsidRDefault="00B07D9F" w:rsidP="00FA5F9E">
      <w:pPr>
        <w:jc w:val="both"/>
        <w:rPr>
          <w:rFonts w:ascii="Verdana" w:hAnsi="Verdana" w:cs="Arial"/>
          <w:color w:val="000000"/>
          <w:sz w:val="20"/>
          <w:szCs w:val="20"/>
        </w:rPr>
      </w:pPr>
      <w:r w:rsidRPr="007835FC">
        <w:rPr>
          <w:rFonts w:ascii="Verdana" w:hAnsi="Verdana" w:cs="Arial"/>
          <w:color w:val="000000"/>
          <w:sz w:val="20"/>
          <w:szCs w:val="20"/>
        </w:rPr>
        <w:fldChar w:fldCharType="end"/>
      </w:r>
    </w:p>
    <w:p w:rsidR="00517759" w:rsidRPr="007835FC" w:rsidRDefault="00517759" w:rsidP="00FA5F9E">
      <w:pPr>
        <w:jc w:val="both"/>
        <w:rPr>
          <w:rFonts w:ascii="Verdana" w:hAnsi="Verdana" w:cs="Arial"/>
          <w:color w:val="000000"/>
          <w:sz w:val="20"/>
          <w:szCs w:val="20"/>
        </w:rPr>
      </w:pPr>
      <w:r w:rsidRPr="007835FC">
        <w:rPr>
          <w:rFonts w:ascii="Verdana" w:hAnsi="Verdana" w:cs="Arial"/>
          <w:color w:val="000000"/>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2"/>
      </w:tblGrid>
      <w:tr w:rsidR="00517759" w:rsidRPr="00C827E3" w:rsidTr="00C827E3">
        <w:tc>
          <w:tcPr>
            <w:tcW w:w="10052" w:type="dxa"/>
            <w:shd w:val="clear" w:color="auto" w:fill="auto"/>
          </w:tcPr>
          <w:p w:rsidR="00517759" w:rsidRPr="00C827E3" w:rsidRDefault="00517759" w:rsidP="00FA5F9E">
            <w:pPr>
              <w:rPr>
                <w:rFonts w:ascii="Verdana" w:hAnsi="Verdana" w:cs="Arial"/>
                <w:b/>
                <w:sz w:val="20"/>
                <w:szCs w:val="20"/>
              </w:rPr>
            </w:pPr>
            <w:r w:rsidRPr="00C827E3">
              <w:rPr>
                <w:rFonts w:ascii="Verdana" w:hAnsi="Verdana" w:cs="Arial"/>
                <w:color w:val="000000"/>
                <w:sz w:val="20"/>
                <w:szCs w:val="20"/>
              </w:rPr>
              <w:br w:type="page"/>
            </w:r>
            <w:r w:rsidR="00B07D9F" w:rsidRPr="00C827E3">
              <w:rPr>
                <w:rFonts w:ascii="Verdana" w:hAnsi="Verdana"/>
                <w:sz w:val="20"/>
                <w:szCs w:val="20"/>
              </w:rPr>
              <w:br w:type="page"/>
            </w:r>
            <w:r w:rsidRPr="00C827E3">
              <w:rPr>
                <w:rFonts w:ascii="Verdana" w:hAnsi="Verdana" w:cs="Arial"/>
                <w:b/>
                <w:sz w:val="20"/>
                <w:szCs w:val="20"/>
              </w:rPr>
              <w:t>FOREWORD</w:t>
            </w:r>
          </w:p>
        </w:tc>
      </w:tr>
    </w:tbl>
    <w:p w:rsidR="00805971" w:rsidRPr="007835FC" w:rsidRDefault="00805971" w:rsidP="00FA5F9E">
      <w:pPr>
        <w:rPr>
          <w:rFonts w:ascii="Verdana" w:hAnsi="Verdana" w:cs="Arial"/>
          <w:sz w:val="20"/>
          <w:szCs w:val="20"/>
        </w:rPr>
      </w:pPr>
    </w:p>
    <w:p w:rsidR="00B07D9F" w:rsidRPr="007835FC" w:rsidRDefault="00805971" w:rsidP="00FA5F9E">
      <w:pPr>
        <w:jc w:val="both"/>
        <w:rPr>
          <w:rFonts w:ascii="Verdana" w:hAnsi="Verdana" w:cs="Arial"/>
          <w:color w:val="000000"/>
          <w:sz w:val="20"/>
          <w:szCs w:val="20"/>
        </w:rPr>
      </w:pPr>
      <w:r w:rsidRPr="007835FC">
        <w:rPr>
          <w:rFonts w:ascii="Verdana" w:hAnsi="Verdana" w:cs="Arial"/>
          <w:color w:val="000000"/>
          <w:sz w:val="20"/>
          <w:szCs w:val="20"/>
        </w:rPr>
        <w:t>This framework agreement has been awarded as the result of a full EU tender exercise.  To ensure that you maintain the EU cover for your requirement you should follow the processes detailed within this document when engaging with suppliers on the framework agreement.</w:t>
      </w:r>
    </w:p>
    <w:p w:rsidR="00805971" w:rsidRPr="007835FC" w:rsidRDefault="00805971" w:rsidP="00FA5F9E">
      <w:pPr>
        <w:jc w:val="both"/>
        <w:rPr>
          <w:rFonts w:ascii="Verdana" w:hAnsi="Verdana" w:cs="Arial"/>
          <w:color w:val="000000"/>
          <w:sz w:val="20"/>
          <w:szCs w:val="20"/>
        </w:rPr>
      </w:pPr>
    </w:p>
    <w:p w:rsidR="00B07D9F" w:rsidRPr="007835FC" w:rsidRDefault="00750707" w:rsidP="00FA5F9E">
      <w:pPr>
        <w:jc w:val="both"/>
        <w:rPr>
          <w:rFonts w:ascii="Verdana" w:hAnsi="Verdana" w:cs="Arial"/>
          <w:color w:val="000000"/>
          <w:sz w:val="20"/>
          <w:szCs w:val="20"/>
        </w:rPr>
      </w:pPr>
      <w:r w:rsidRPr="007835FC">
        <w:rPr>
          <w:rFonts w:ascii="Verdana" w:hAnsi="Verdana" w:cs="Arial"/>
          <w:color w:val="000000"/>
          <w:sz w:val="20"/>
          <w:szCs w:val="20"/>
        </w:rPr>
        <w:t>The contracting authority for t</w:t>
      </w:r>
      <w:r w:rsidR="00B07D9F" w:rsidRPr="007835FC">
        <w:rPr>
          <w:rFonts w:ascii="Verdana" w:hAnsi="Verdana" w:cs="Arial"/>
          <w:color w:val="000000"/>
          <w:sz w:val="20"/>
          <w:szCs w:val="20"/>
        </w:rPr>
        <w:t xml:space="preserve">his framework agreement </w:t>
      </w:r>
      <w:r w:rsidRPr="007835FC">
        <w:rPr>
          <w:rFonts w:ascii="Verdana" w:hAnsi="Verdana" w:cs="Arial"/>
          <w:color w:val="000000"/>
          <w:sz w:val="20"/>
          <w:szCs w:val="20"/>
        </w:rPr>
        <w:t>is the</w:t>
      </w:r>
      <w:r w:rsidR="00B07D9F" w:rsidRPr="007835FC">
        <w:rPr>
          <w:rFonts w:ascii="Verdana" w:hAnsi="Verdana" w:cs="Arial"/>
          <w:color w:val="000000"/>
          <w:sz w:val="20"/>
          <w:szCs w:val="20"/>
        </w:rPr>
        <w:t xml:space="preserve"> </w:t>
      </w:r>
      <w:r w:rsidR="00B07D9F" w:rsidRPr="0052054F">
        <w:rPr>
          <w:rFonts w:ascii="Verdana" w:hAnsi="Verdana" w:cs="Arial"/>
          <w:color w:val="000000"/>
          <w:sz w:val="20"/>
          <w:szCs w:val="20"/>
        </w:rPr>
        <w:t>C</w:t>
      </w:r>
      <w:r w:rsidR="00691509" w:rsidRPr="0052054F">
        <w:rPr>
          <w:rFonts w:ascii="Verdana" w:hAnsi="Verdana" w:cs="Arial"/>
          <w:color w:val="000000"/>
          <w:sz w:val="20"/>
          <w:szCs w:val="20"/>
        </w:rPr>
        <w:t xml:space="preserve">rescent Purchasing </w:t>
      </w:r>
      <w:r w:rsidR="00B07D9F" w:rsidRPr="0052054F">
        <w:rPr>
          <w:rFonts w:ascii="Verdana" w:hAnsi="Verdana" w:cs="Arial"/>
          <w:color w:val="000000"/>
          <w:sz w:val="20"/>
          <w:szCs w:val="20"/>
        </w:rPr>
        <w:t>C</w:t>
      </w:r>
      <w:r w:rsidR="00691509" w:rsidRPr="0052054F">
        <w:rPr>
          <w:rFonts w:ascii="Verdana" w:hAnsi="Verdana" w:cs="Arial"/>
          <w:color w:val="000000"/>
          <w:sz w:val="20"/>
          <w:szCs w:val="20"/>
        </w:rPr>
        <w:t>onsortium</w:t>
      </w:r>
      <w:r w:rsidR="00296A84" w:rsidRPr="0052054F">
        <w:rPr>
          <w:rFonts w:ascii="Verdana" w:hAnsi="Verdana" w:cs="Arial"/>
          <w:color w:val="000000"/>
          <w:sz w:val="20"/>
          <w:szCs w:val="20"/>
        </w:rPr>
        <w:t>.</w:t>
      </w:r>
      <w:r w:rsidR="00296A84" w:rsidRPr="007835FC">
        <w:rPr>
          <w:rFonts w:ascii="Verdana" w:hAnsi="Verdana" w:cs="Arial"/>
          <w:color w:val="000000"/>
          <w:sz w:val="20"/>
          <w:szCs w:val="20"/>
        </w:rPr>
        <w:t xml:space="preserve">  The agreement started on the </w:t>
      </w:r>
      <w:r w:rsidR="00C160A8">
        <w:rPr>
          <w:rFonts w:ascii="Verdana" w:hAnsi="Verdana" w:cs="Arial"/>
          <w:color w:val="000000"/>
          <w:sz w:val="20"/>
          <w:szCs w:val="20"/>
        </w:rPr>
        <w:t>14 August 2017</w:t>
      </w:r>
      <w:r w:rsidR="00D20E82" w:rsidRPr="007835FC">
        <w:rPr>
          <w:rFonts w:ascii="Verdana" w:hAnsi="Verdana" w:cs="Arial"/>
          <w:color w:val="000000"/>
          <w:sz w:val="20"/>
          <w:szCs w:val="20"/>
        </w:rPr>
        <w:t xml:space="preserve"> and runs for an initial 3</w:t>
      </w:r>
      <w:r w:rsidR="00B07D9F" w:rsidRPr="007835FC">
        <w:rPr>
          <w:rFonts w:ascii="Verdana" w:hAnsi="Verdana" w:cs="Arial"/>
          <w:color w:val="000000"/>
          <w:sz w:val="20"/>
          <w:szCs w:val="20"/>
        </w:rPr>
        <w:t xml:space="preserve"> year period with the option to extend for a further </w:t>
      </w:r>
      <w:r w:rsidR="00D20E82" w:rsidRPr="007835FC">
        <w:rPr>
          <w:rFonts w:ascii="Verdana" w:hAnsi="Verdana" w:cs="Arial"/>
          <w:color w:val="000000"/>
          <w:sz w:val="20"/>
          <w:szCs w:val="20"/>
        </w:rPr>
        <w:t>1</w:t>
      </w:r>
      <w:r w:rsidR="00B07D9F" w:rsidRPr="007835FC">
        <w:rPr>
          <w:rFonts w:ascii="Verdana" w:hAnsi="Verdana" w:cs="Arial"/>
          <w:color w:val="000000"/>
          <w:sz w:val="20"/>
          <w:szCs w:val="20"/>
        </w:rPr>
        <w:t xml:space="preserve"> year period.  </w:t>
      </w:r>
      <w:r w:rsidR="0014478C" w:rsidRPr="007835FC">
        <w:rPr>
          <w:rFonts w:ascii="Verdana" w:hAnsi="Verdana" w:cs="Arial"/>
          <w:color w:val="000000"/>
          <w:sz w:val="20"/>
          <w:szCs w:val="20"/>
        </w:rPr>
        <w:t>C</w:t>
      </w:r>
      <w:r w:rsidR="00B07D9F" w:rsidRPr="007835FC">
        <w:rPr>
          <w:rFonts w:ascii="Verdana" w:hAnsi="Verdana" w:cs="Arial"/>
          <w:color w:val="000000"/>
          <w:sz w:val="20"/>
          <w:szCs w:val="20"/>
        </w:rPr>
        <w:t xml:space="preserve">ontract review </w:t>
      </w:r>
      <w:r w:rsidR="002B1836">
        <w:rPr>
          <w:rFonts w:ascii="Verdana" w:hAnsi="Verdana" w:cs="Arial"/>
          <w:color w:val="000000"/>
          <w:sz w:val="20"/>
          <w:szCs w:val="20"/>
        </w:rPr>
        <w:t>meetings are held annually or as and when required.</w:t>
      </w:r>
    </w:p>
    <w:p w:rsidR="00AB0836" w:rsidRPr="007835FC" w:rsidRDefault="00AB0836" w:rsidP="00FA5F9E">
      <w:pPr>
        <w:jc w:val="both"/>
        <w:rPr>
          <w:rFonts w:ascii="Verdana" w:hAnsi="Verdana" w:cs="Arial"/>
          <w:color w:val="000000"/>
          <w:sz w:val="20"/>
          <w:szCs w:val="20"/>
        </w:rPr>
      </w:pPr>
    </w:p>
    <w:p w:rsidR="00B07D9F" w:rsidRDefault="00AB0836" w:rsidP="00FA5F9E">
      <w:pPr>
        <w:jc w:val="both"/>
        <w:rPr>
          <w:rFonts w:ascii="Verdana" w:hAnsi="Verdana" w:cs="Arial"/>
          <w:color w:val="000000"/>
          <w:sz w:val="20"/>
          <w:szCs w:val="20"/>
        </w:rPr>
      </w:pPr>
      <w:r w:rsidRPr="007835FC">
        <w:rPr>
          <w:rFonts w:ascii="Verdana" w:hAnsi="Verdana" w:cs="Arial"/>
          <w:color w:val="000000"/>
          <w:sz w:val="20"/>
          <w:szCs w:val="20"/>
        </w:rPr>
        <w:t xml:space="preserve">The framework agreement is for the </w:t>
      </w:r>
      <w:r w:rsidR="008467AC">
        <w:rPr>
          <w:rFonts w:ascii="Verdana" w:hAnsi="Verdana" w:cs="Arial"/>
          <w:color w:val="000000"/>
          <w:sz w:val="20"/>
          <w:szCs w:val="20"/>
        </w:rPr>
        <w:t xml:space="preserve">provision of </w:t>
      </w:r>
      <w:r w:rsidR="00C160A8">
        <w:rPr>
          <w:rFonts w:ascii="Verdana" w:hAnsi="Verdana" w:cs="Arial"/>
          <w:color w:val="000000"/>
          <w:sz w:val="20"/>
          <w:szCs w:val="20"/>
        </w:rPr>
        <w:t>Total Facilities Management Services.</w:t>
      </w:r>
    </w:p>
    <w:p w:rsidR="0035479C" w:rsidRPr="0035479C" w:rsidRDefault="0035479C" w:rsidP="00FA5F9E">
      <w:pPr>
        <w:jc w:val="both"/>
        <w:rPr>
          <w:rFonts w:ascii="Verdana" w:hAnsi="Verdana" w:cs="Arial"/>
          <w:color w:val="000000"/>
          <w:sz w:val="20"/>
          <w:szCs w:val="20"/>
        </w:rPr>
      </w:pPr>
    </w:p>
    <w:p w:rsidR="0035479C" w:rsidRPr="0035479C" w:rsidRDefault="0035479C" w:rsidP="0035479C">
      <w:pPr>
        <w:jc w:val="both"/>
        <w:rPr>
          <w:rFonts w:ascii="Verdana" w:hAnsi="Verdana" w:cs="Calibri"/>
          <w:color w:val="000000"/>
          <w:sz w:val="20"/>
          <w:szCs w:val="20"/>
          <w:lang w:eastAsia="en-GB"/>
        </w:rPr>
      </w:pPr>
      <w:r w:rsidRPr="0035479C">
        <w:rPr>
          <w:rFonts w:ascii="Verdana" w:hAnsi="Verdana" w:cs="Calibri"/>
          <w:color w:val="000000"/>
          <w:sz w:val="20"/>
          <w:szCs w:val="20"/>
        </w:rPr>
        <w:t xml:space="preserve">The services covered under the Total Facilities Management Framework are:– </w:t>
      </w:r>
    </w:p>
    <w:p w:rsidR="0035479C" w:rsidRPr="0035479C" w:rsidRDefault="0035479C" w:rsidP="0035479C">
      <w:pPr>
        <w:jc w:val="both"/>
        <w:rPr>
          <w:rFonts w:ascii="Verdana" w:hAnsi="Verdana" w:cs="Calibri"/>
          <w:color w:val="000000"/>
          <w:sz w:val="20"/>
          <w:szCs w:val="20"/>
        </w:rPr>
      </w:pPr>
    </w:p>
    <w:p w:rsidR="0035479C" w:rsidRPr="0035479C" w:rsidRDefault="0035479C" w:rsidP="005D18D5">
      <w:pPr>
        <w:pStyle w:val="ListParagraph"/>
        <w:numPr>
          <w:ilvl w:val="0"/>
          <w:numId w:val="6"/>
        </w:numPr>
        <w:autoSpaceDN w:val="0"/>
        <w:spacing w:line="276" w:lineRule="auto"/>
        <w:jc w:val="both"/>
        <w:textAlignment w:val="baseline"/>
        <w:rPr>
          <w:rFonts w:ascii="Verdana" w:hAnsi="Verdana" w:cs="Calibri"/>
          <w:color w:val="000000"/>
          <w:sz w:val="20"/>
          <w:szCs w:val="20"/>
        </w:rPr>
      </w:pPr>
      <w:r w:rsidRPr="0035479C">
        <w:rPr>
          <w:rFonts w:ascii="Verdana" w:hAnsi="Verdana" w:cs="Calibri"/>
          <w:color w:val="000000"/>
          <w:sz w:val="20"/>
          <w:szCs w:val="20"/>
        </w:rPr>
        <w:t>Building Cleaning Services (Major Service)</w:t>
      </w:r>
    </w:p>
    <w:p w:rsidR="0035479C" w:rsidRPr="0035479C" w:rsidRDefault="0035479C" w:rsidP="005D18D5">
      <w:pPr>
        <w:pStyle w:val="ListParagraph"/>
        <w:numPr>
          <w:ilvl w:val="0"/>
          <w:numId w:val="6"/>
        </w:numPr>
        <w:autoSpaceDN w:val="0"/>
        <w:spacing w:line="276" w:lineRule="auto"/>
        <w:jc w:val="both"/>
        <w:textAlignment w:val="baseline"/>
        <w:rPr>
          <w:rFonts w:ascii="Verdana" w:hAnsi="Verdana" w:cs="Calibri"/>
          <w:color w:val="000000"/>
          <w:sz w:val="20"/>
          <w:szCs w:val="20"/>
        </w:rPr>
      </w:pPr>
      <w:r w:rsidRPr="0035479C">
        <w:rPr>
          <w:rFonts w:ascii="Verdana" w:hAnsi="Verdana" w:cs="Calibri"/>
          <w:color w:val="000000"/>
          <w:sz w:val="20"/>
          <w:szCs w:val="20"/>
        </w:rPr>
        <w:t>Mechanical, Electrical and Building Fabric Maintenance Services (Major Service)</w:t>
      </w:r>
    </w:p>
    <w:p w:rsidR="0035479C" w:rsidRPr="0035479C" w:rsidRDefault="0035479C" w:rsidP="005D18D5">
      <w:pPr>
        <w:pStyle w:val="ListParagraph"/>
        <w:numPr>
          <w:ilvl w:val="0"/>
          <w:numId w:val="6"/>
        </w:numPr>
        <w:autoSpaceDN w:val="0"/>
        <w:spacing w:line="276" w:lineRule="auto"/>
        <w:jc w:val="both"/>
        <w:textAlignment w:val="baseline"/>
        <w:rPr>
          <w:rFonts w:ascii="Verdana" w:hAnsi="Verdana" w:cs="Calibri"/>
          <w:color w:val="000000"/>
          <w:sz w:val="20"/>
          <w:szCs w:val="20"/>
        </w:rPr>
      </w:pPr>
      <w:r w:rsidRPr="0035479C">
        <w:rPr>
          <w:rFonts w:ascii="Verdana" w:hAnsi="Verdana" w:cs="Calibri"/>
          <w:color w:val="000000"/>
          <w:sz w:val="20"/>
          <w:szCs w:val="20"/>
        </w:rPr>
        <w:t>Catering Services (Major Service)</w:t>
      </w:r>
    </w:p>
    <w:p w:rsidR="0035479C" w:rsidRPr="0035479C" w:rsidRDefault="0035479C" w:rsidP="005D18D5">
      <w:pPr>
        <w:pStyle w:val="ListParagraph"/>
        <w:numPr>
          <w:ilvl w:val="0"/>
          <w:numId w:val="6"/>
        </w:numPr>
        <w:autoSpaceDN w:val="0"/>
        <w:spacing w:line="276" w:lineRule="auto"/>
        <w:jc w:val="both"/>
        <w:textAlignment w:val="baseline"/>
        <w:rPr>
          <w:rFonts w:ascii="Verdana" w:hAnsi="Verdana" w:cs="Calibri"/>
          <w:color w:val="000000"/>
          <w:sz w:val="20"/>
          <w:szCs w:val="20"/>
        </w:rPr>
      </w:pPr>
      <w:r w:rsidRPr="0035479C">
        <w:rPr>
          <w:rFonts w:ascii="Verdana" w:hAnsi="Verdana" w:cs="Calibri"/>
          <w:color w:val="000000"/>
          <w:sz w:val="20"/>
          <w:szCs w:val="20"/>
        </w:rPr>
        <w:t>Manned Guarding Services (Major Service)</w:t>
      </w:r>
    </w:p>
    <w:p w:rsidR="0035479C" w:rsidRPr="0035479C" w:rsidRDefault="0035479C" w:rsidP="005D18D5">
      <w:pPr>
        <w:pStyle w:val="ListParagraph"/>
        <w:numPr>
          <w:ilvl w:val="0"/>
          <w:numId w:val="6"/>
        </w:numPr>
        <w:autoSpaceDN w:val="0"/>
        <w:spacing w:line="276" w:lineRule="auto"/>
        <w:jc w:val="both"/>
        <w:textAlignment w:val="baseline"/>
        <w:rPr>
          <w:rFonts w:ascii="Verdana" w:hAnsi="Verdana" w:cs="Calibri"/>
          <w:sz w:val="20"/>
          <w:szCs w:val="20"/>
        </w:rPr>
      </w:pPr>
      <w:r w:rsidRPr="0035479C">
        <w:rPr>
          <w:rFonts w:ascii="Verdana" w:hAnsi="Verdana" w:cs="Calibri"/>
          <w:sz w:val="20"/>
          <w:szCs w:val="20"/>
        </w:rPr>
        <w:t>Waste Management Services (Minor Service)</w:t>
      </w:r>
    </w:p>
    <w:p w:rsidR="0035479C" w:rsidRPr="0035479C" w:rsidRDefault="0035479C" w:rsidP="005D18D5">
      <w:pPr>
        <w:pStyle w:val="ListParagraph"/>
        <w:numPr>
          <w:ilvl w:val="0"/>
          <w:numId w:val="6"/>
        </w:numPr>
        <w:autoSpaceDN w:val="0"/>
        <w:spacing w:line="276" w:lineRule="auto"/>
        <w:jc w:val="both"/>
        <w:textAlignment w:val="baseline"/>
        <w:rPr>
          <w:rFonts w:ascii="Verdana" w:hAnsi="Verdana" w:cs="Calibri"/>
          <w:sz w:val="20"/>
          <w:szCs w:val="20"/>
        </w:rPr>
      </w:pPr>
      <w:r w:rsidRPr="0035479C">
        <w:rPr>
          <w:rFonts w:ascii="Verdana" w:hAnsi="Verdana" w:cs="Calibri"/>
          <w:sz w:val="20"/>
          <w:szCs w:val="20"/>
        </w:rPr>
        <w:t>Grounds Maintenance Services (Minor Service)</w:t>
      </w:r>
    </w:p>
    <w:p w:rsidR="0035479C" w:rsidRPr="0035479C" w:rsidRDefault="0035479C" w:rsidP="005D18D5">
      <w:pPr>
        <w:pStyle w:val="ListParagraph"/>
        <w:numPr>
          <w:ilvl w:val="0"/>
          <w:numId w:val="6"/>
        </w:numPr>
        <w:autoSpaceDN w:val="0"/>
        <w:spacing w:line="276" w:lineRule="auto"/>
        <w:jc w:val="both"/>
        <w:textAlignment w:val="baseline"/>
        <w:rPr>
          <w:rFonts w:ascii="Verdana" w:hAnsi="Verdana" w:cs="Calibri"/>
          <w:sz w:val="20"/>
          <w:szCs w:val="20"/>
        </w:rPr>
      </w:pPr>
      <w:r w:rsidRPr="0035479C">
        <w:rPr>
          <w:rFonts w:ascii="Verdana" w:hAnsi="Verdana" w:cs="Calibri"/>
          <w:sz w:val="20"/>
          <w:szCs w:val="20"/>
        </w:rPr>
        <w:t>Estates Management (Minor Service)</w:t>
      </w:r>
      <w:r w:rsidRPr="0035479C">
        <w:rPr>
          <w:rFonts w:ascii="Verdana" w:hAnsi="Verdana" w:cs="Calibri"/>
          <w:sz w:val="20"/>
          <w:szCs w:val="20"/>
        </w:rPr>
        <w:tab/>
      </w:r>
    </w:p>
    <w:p w:rsidR="0035479C" w:rsidRDefault="0035479C" w:rsidP="005D18D5">
      <w:pPr>
        <w:pStyle w:val="ListParagraph"/>
        <w:numPr>
          <w:ilvl w:val="0"/>
          <w:numId w:val="6"/>
        </w:numPr>
        <w:autoSpaceDN w:val="0"/>
        <w:spacing w:line="276" w:lineRule="auto"/>
        <w:jc w:val="both"/>
        <w:textAlignment w:val="baseline"/>
        <w:rPr>
          <w:rFonts w:ascii="Verdana" w:hAnsi="Verdana" w:cs="Calibri"/>
          <w:sz w:val="20"/>
          <w:szCs w:val="20"/>
        </w:rPr>
      </w:pPr>
      <w:r w:rsidRPr="0035479C">
        <w:rPr>
          <w:rFonts w:ascii="Verdana" w:hAnsi="Verdana" w:cs="Calibri"/>
          <w:sz w:val="20"/>
          <w:szCs w:val="20"/>
        </w:rPr>
        <w:t>Additional Services – Reception, Postal, Energy, Water (Minor Service)</w:t>
      </w:r>
    </w:p>
    <w:p w:rsidR="0035479C" w:rsidRDefault="0035479C" w:rsidP="0035479C">
      <w:pPr>
        <w:pStyle w:val="ListParagraph"/>
        <w:autoSpaceDN w:val="0"/>
        <w:spacing w:line="276" w:lineRule="auto"/>
        <w:ind w:left="0"/>
        <w:jc w:val="both"/>
        <w:textAlignment w:val="baseline"/>
        <w:rPr>
          <w:rFonts w:ascii="Verdana" w:hAnsi="Verdana" w:cs="Calibri"/>
          <w:sz w:val="20"/>
          <w:szCs w:val="20"/>
        </w:rPr>
      </w:pPr>
    </w:p>
    <w:p w:rsidR="0035479C" w:rsidRPr="0035479C" w:rsidRDefault="0035479C" w:rsidP="0035479C">
      <w:pPr>
        <w:pStyle w:val="ListParagraph"/>
        <w:autoSpaceDN w:val="0"/>
        <w:spacing w:line="276" w:lineRule="auto"/>
        <w:ind w:left="0"/>
        <w:jc w:val="both"/>
        <w:textAlignment w:val="baseline"/>
        <w:rPr>
          <w:rFonts w:ascii="Verdana" w:hAnsi="Verdana" w:cs="Calibri"/>
          <w:sz w:val="20"/>
          <w:szCs w:val="20"/>
        </w:rPr>
      </w:pPr>
      <w:r w:rsidRPr="00AB2168">
        <w:rPr>
          <w:rFonts w:ascii="Verdana" w:hAnsi="Verdana" w:cs="Calibri"/>
          <w:b/>
          <w:sz w:val="20"/>
          <w:szCs w:val="20"/>
        </w:rPr>
        <w:t xml:space="preserve">To use this framework </w:t>
      </w:r>
      <w:r w:rsidR="0052054F">
        <w:rPr>
          <w:rFonts w:ascii="Verdana" w:hAnsi="Verdana" w:cs="Calibri"/>
          <w:b/>
          <w:sz w:val="20"/>
          <w:szCs w:val="20"/>
        </w:rPr>
        <w:t>users</w:t>
      </w:r>
      <w:r w:rsidRPr="00AB2168">
        <w:rPr>
          <w:rFonts w:ascii="Verdana" w:hAnsi="Verdana" w:cs="Calibri"/>
          <w:b/>
          <w:sz w:val="20"/>
          <w:szCs w:val="20"/>
        </w:rPr>
        <w:t xml:space="preserve"> </w:t>
      </w:r>
      <w:r w:rsidR="00AB2168" w:rsidRPr="00AB2168">
        <w:rPr>
          <w:rFonts w:ascii="Verdana" w:hAnsi="Verdana" w:cs="Calibri"/>
          <w:b/>
          <w:sz w:val="20"/>
          <w:szCs w:val="20"/>
        </w:rPr>
        <w:t>ar</w:t>
      </w:r>
      <w:r w:rsidRPr="00AB2168">
        <w:rPr>
          <w:rFonts w:ascii="Verdana" w:hAnsi="Verdana" w:cs="Calibri"/>
          <w:b/>
          <w:sz w:val="20"/>
          <w:szCs w:val="20"/>
        </w:rPr>
        <w:t>e required to call off a minimum of 2 of the</w:t>
      </w:r>
      <w:r w:rsidR="00B74F07" w:rsidRPr="00AB2168">
        <w:rPr>
          <w:rFonts w:ascii="Verdana" w:hAnsi="Verdana" w:cs="Calibri"/>
          <w:b/>
          <w:sz w:val="20"/>
          <w:szCs w:val="20"/>
        </w:rPr>
        <w:t xml:space="preserve"> major</w:t>
      </w:r>
      <w:r w:rsidRPr="00AB2168">
        <w:rPr>
          <w:rFonts w:ascii="Verdana" w:hAnsi="Verdana" w:cs="Calibri"/>
          <w:b/>
          <w:sz w:val="20"/>
          <w:szCs w:val="20"/>
        </w:rPr>
        <w:t xml:space="preserve"> services listed above under one TFM contract but are encouraged to utilise as many of the services available</w:t>
      </w:r>
      <w:r w:rsidRPr="0035479C">
        <w:rPr>
          <w:rFonts w:ascii="Verdana" w:hAnsi="Verdana" w:cs="Calibri"/>
          <w:sz w:val="20"/>
          <w:szCs w:val="20"/>
        </w:rPr>
        <w:t xml:space="preserve">. </w:t>
      </w:r>
    </w:p>
    <w:p w:rsidR="0035479C" w:rsidRPr="0035479C" w:rsidRDefault="0035479C" w:rsidP="0035479C">
      <w:pPr>
        <w:pStyle w:val="Normal1"/>
        <w:rPr>
          <w:rFonts w:ascii="Calibri" w:hAnsi="Calibri" w:cs="Calibri"/>
          <w:sz w:val="22"/>
          <w:szCs w:val="22"/>
        </w:rPr>
      </w:pPr>
    </w:p>
    <w:p w:rsidR="00B07D9F" w:rsidRPr="007835FC" w:rsidRDefault="00B07D9F" w:rsidP="00FA5F9E">
      <w:pPr>
        <w:jc w:val="both"/>
        <w:rPr>
          <w:rFonts w:ascii="Verdana" w:hAnsi="Verdana" w:cs="Arial"/>
          <w:color w:val="000000"/>
          <w:sz w:val="20"/>
          <w:szCs w:val="20"/>
        </w:rPr>
      </w:pPr>
      <w:r w:rsidRPr="007835FC">
        <w:rPr>
          <w:rFonts w:ascii="Verdana" w:hAnsi="Verdana" w:cs="Arial"/>
          <w:color w:val="000000"/>
          <w:sz w:val="20"/>
          <w:szCs w:val="20"/>
        </w:rPr>
        <w:t xml:space="preserve">The contract is managed by the </w:t>
      </w:r>
      <w:r w:rsidR="0052054F">
        <w:rPr>
          <w:rFonts w:ascii="Verdana" w:hAnsi="Verdana" w:cs="Arial"/>
          <w:color w:val="000000"/>
          <w:sz w:val="20"/>
          <w:szCs w:val="20"/>
        </w:rPr>
        <w:t>Tenet Procurement Services</w:t>
      </w:r>
      <w:r w:rsidRPr="007835FC">
        <w:rPr>
          <w:rFonts w:ascii="Verdana" w:hAnsi="Verdana" w:cs="Arial"/>
          <w:color w:val="000000"/>
          <w:sz w:val="20"/>
          <w:szCs w:val="20"/>
        </w:rPr>
        <w:t xml:space="preserve">. Please </w:t>
      </w:r>
      <w:r w:rsidRPr="004A3FEA">
        <w:rPr>
          <w:rFonts w:ascii="Verdana" w:hAnsi="Verdana" w:cs="Arial"/>
          <w:color w:val="000000"/>
          <w:sz w:val="20"/>
          <w:szCs w:val="20"/>
        </w:rPr>
        <w:t xml:space="preserve">contact </w:t>
      </w:r>
      <w:r w:rsidR="0052054F">
        <w:rPr>
          <w:rFonts w:ascii="Verdana" w:hAnsi="Verdana" w:cs="Arial"/>
          <w:color w:val="000000"/>
          <w:sz w:val="20"/>
          <w:szCs w:val="20"/>
        </w:rPr>
        <w:t>Craig Lockley</w:t>
      </w:r>
      <w:r w:rsidR="0014478C" w:rsidRPr="004A3FEA">
        <w:rPr>
          <w:rFonts w:ascii="Verdana" w:hAnsi="Verdana" w:cs="Arial"/>
          <w:color w:val="000000"/>
          <w:sz w:val="20"/>
          <w:szCs w:val="20"/>
        </w:rPr>
        <w:t xml:space="preserve"> </w:t>
      </w:r>
      <w:r w:rsidR="00750707" w:rsidRPr="004A3FEA">
        <w:rPr>
          <w:rFonts w:ascii="Verdana" w:hAnsi="Verdana" w:cs="Arial"/>
          <w:color w:val="000000"/>
          <w:sz w:val="20"/>
          <w:szCs w:val="20"/>
        </w:rPr>
        <w:t xml:space="preserve">on </w:t>
      </w:r>
      <w:r w:rsidR="00D20E82" w:rsidRPr="004A3FEA">
        <w:rPr>
          <w:rFonts w:ascii="Verdana" w:hAnsi="Verdana" w:cs="Arial"/>
          <w:color w:val="000000"/>
          <w:sz w:val="20"/>
          <w:szCs w:val="20"/>
        </w:rPr>
        <w:t>01</w:t>
      </w:r>
      <w:r w:rsidR="0052054F">
        <w:rPr>
          <w:rFonts w:ascii="Verdana" w:hAnsi="Verdana" w:cs="Arial"/>
          <w:color w:val="000000"/>
          <w:sz w:val="20"/>
          <w:szCs w:val="20"/>
        </w:rPr>
        <w:t>376 511411</w:t>
      </w:r>
      <w:r w:rsidR="009B153B" w:rsidRPr="004A3FEA">
        <w:rPr>
          <w:rFonts w:ascii="Verdana" w:hAnsi="Verdana" w:cs="Arial"/>
          <w:color w:val="000000"/>
          <w:sz w:val="20"/>
          <w:szCs w:val="20"/>
        </w:rPr>
        <w:t xml:space="preserve"> </w:t>
      </w:r>
      <w:r w:rsidRPr="004A3FEA">
        <w:rPr>
          <w:rFonts w:ascii="Verdana" w:hAnsi="Verdana" w:cs="Arial"/>
          <w:color w:val="000000"/>
          <w:sz w:val="20"/>
          <w:szCs w:val="20"/>
        </w:rPr>
        <w:t xml:space="preserve">or by email on </w:t>
      </w:r>
      <w:r w:rsidR="0052054F">
        <w:rPr>
          <w:rFonts w:ascii="Verdana" w:hAnsi="Verdana" w:cs="Arial"/>
          <w:color w:val="000000"/>
          <w:sz w:val="20"/>
          <w:szCs w:val="20"/>
        </w:rPr>
        <w:t>craig.lockley@tenetyservices.com</w:t>
      </w:r>
      <w:r w:rsidR="00741907">
        <w:rPr>
          <w:rFonts w:ascii="Verdana" w:hAnsi="Verdana" w:cs="Arial"/>
          <w:color w:val="000000"/>
          <w:sz w:val="20"/>
          <w:szCs w:val="20"/>
        </w:rPr>
        <w:t xml:space="preserve"> </w:t>
      </w:r>
      <w:r w:rsidRPr="004A3FEA">
        <w:rPr>
          <w:rFonts w:ascii="Verdana" w:hAnsi="Verdana" w:cs="Arial"/>
          <w:color w:val="000000"/>
          <w:sz w:val="20"/>
          <w:szCs w:val="20"/>
        </w:rPr>
        <w:t>for further information</w:t>
      </w:r>
      <w:r w:rsidRPr="007835FC">
        <w:rPr>
          <w:rFonts w:ascii="Verdana" w:hAnsi="Verdana" w:cs="Arial"/>
          <w:color w:val="000000"/>
          <w:sz w:val="20"/>
          <w:szCs w:val="20"/>
        </w:rPr>
        <w:t>.</w:t>
      </w:r>
    </w:p>
    <w:p w:rsidR="00DF1639" w:rsidRPr="007835FC" w:rsidRDefault="00DF1639" w:rsidP="00FA5F9E">
      <w:pPr>
        <w:jc w:val="both"/>
        <w:rPr>
          <w:rFonts w:ascii="Verdana" w:hAnsi="Verdana"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2"/>
      </w:tblGrid>
      <w:tr w:rsidR="00D20E82" w:rsidRPr="00C827E3" w:rsidTr="00C827E3">
        <w:tc>
          <w:tcPr>
            <w:tcW w:w="8862" w:type="dxa"/>
            <w:shd w:val="clear" w:color="auto" w:fill="auto"/>
          </w:tcPr>
          <w:p w:rsidR="00D20E82" w:rsidRPr="00C827E3" w:rsidRDefault="002B1836" w:rsidP="00FA5F9E">
            <w:pPr>
              <w:jc w:val="both"/>
              <w:rPr>
                <w:rFonts w:ascii="Verdana" w:hAnsi="Verdana" w:cs="Arial"/>
                <w:b/>
                <w:color w:val="000000"/>
                <w:sz w:val="20"/>
                <w:szCs w:val="20"/>
              </w:rPr>
            </w:pPr>
            <w:r>
              <w:rPr>
                <w:rFonts w:ascii="Verdana" w:hAnsi="Verdana" w:cs="Arial"/>
                <w:b/>
                <w:color w:val="000000"/>
                <w:sz w:val="20"/>
                <w:szCs w:val="20"/>
              </w:rPr>
              <w:t>FRAMEWORK LOTS</w:t>
            </w:r>
          </w:p>
        </w:tc>
      </w:tr>
    </w:tbl>
    <w:p w:rsidR="00D20E82" w:rsidRPr="007835FC" w:rsidRDefault="00D20E82" w:rsidP="00FA5F9E">
      <w:pPr>
        <w:jc w:val="both"/>
        <w:rPr>
          <w:rFonts w:ascii="Verdana" w:hAnsi="Verdana" w:cs="Arial"/>
          <w:color w:val="000000"/>
          <w:sz w:val="20"/>
          <w:szCs w:val="20"/>
        </w:rPr>
      </w:pPr>
    </w:p>
    <w:p w:rsidR="00DF1639" w:rsidRDefault="00DF1639" w:rsidP="00FA5F9E">
      <w:pPr>
        <w:jc w:val="both"/>
        <w:rPr>
          <w:rFonts w:ascii="Verdana" w:hAnsi="Verdana" w:cs="Arial"/>
          <w:color w:val="000000"/>
          <w:sz w:val="20"/>
          <w:szCs w:val="20"/>
        </w:rPr>
      </w:pPr>
      <w:r w:rsidRPr="007835FC">
        <w:rPr>
          <w:rFonts w:ascii="Verdana" w:hAnsi="Verdana" w:cs="Arial"/>
          <w:color w:val="000000"/>
          <w:sz w:val="20"/>
          <w:szCs w:val="20"/>
        </w:rPr>
        <w:t xml:space="preserve">The </w:t>
      </w:r>
      <w:r w:rsidR="009B153B" w:rsidRPr="007835FC">
        <w:rPr>
          <w:rFonts w:ascii="Verdana" w:hAnsi="Verdana" w:cs="Arial"/>
          <w:color w:val="000000"/>
          <w:sz w:val="20"/>
          <w:szCs w:val="20"/>
        </w:rPr>
        <w:t xml:space="preserve">framework agreement is split into </w:t>
      </w:r>
      <w:r w:rsidR="008467AC">
        <w:rPr>
          <w:rFonts w:ascii="Verdana" w:hAnsi="Verdana" w:cs="Arial"/>
          <w:color w:val="000000"/>
          <w:sz w:val="20"/>
          <w:szCs w:val="20"/>
        </w:rPr>
        <w:t>1</w:t>
      </w:r>
      <w:r w:rsidR="002B1836">
        <w:rPr>
          <w:rFonts w:ascii="Verdana" w:hAnsi="Verdana" w:cs="Arial"/>
          <w:color w:val="000000"/>
          <w:sz w:val="20"/>
          <w:szCs w:val="20"/>
        </w:rPr>
        <w:t>3</w:t>
      </w:r>
      <w:r w:rsidR="009B153B" w:rsidRPr="007835FC">
        <w:rPr>
          <w:rFonts w:ascii="Verdana" w:hAnsi="Verdana" w:cs="Arial"/>
          <w:color w:val="000000"/>
          <w:sz w:val="20"/>
          <w:szCs w:val="20"/>
        </w:rPr>
        <w:t xml:space="preserve"> </w:t>
      </w:r>
      <w:r w:rsidR="004B432C">
        <w:rPr>
          <w:rFonts w:ascii="Verdana" w:hAnsi="Verdana" w:cs="Arial"/>
          <w:color w:val="000000"/>
          <w:sz w:val="20"/>
          <w:szCs w:val="20"/>
        </w:rPr>
        <w:t xml:space="preserve">Regional </w:t>
      </w:r>
      <w:r w:rsidR="009B153B" w:rsidRPr="007835FC">
        <w:rPr>
          <w:rFonts w:ascii="Verdana" w:hAnsi="Verdana" w:cs="Arial"/>
          <w:color w:val="000000"/>
          <w:sz w:val="20"/>
          <w:szCs w:val="20"/>
        </w:rPr>
        <w:t>Lots</w:t>
      </w:r>
      <w:r w:rsidR="002B1836">
        <w:rPr>
          <w:rFonts w:ascii="Verdana" w:hAnsi="Verdana" w:cs="Arial"/>
          <w:color w:val="000000"/>
          <w:sz w:val="20"/>
          <w:szCs w:val="20"/>
        </w:rPr>
        <w:t xml:space="preserve">. </w:t>
      </w:r>
      <w:r w:rsidR="00FA5F9E">
        <w:rPr>
          <w:rFonts w:ascii="Verdana" w:hAnsi="Verdana" w:cs="Arial"/>
          <w:color w:val="000000"/>
          <w:sz w:val="20"/>
          <w:szCs w:val="20"/>
        </w:rPr>
        <w:t>T</w:t>
      </w:r>
      <w:r w:rsidR="004D2C71">
        <w:rPr>
          <w:rFonts w:ascii="Verdana" w:hAnsi="Verdana" w:cs="Arial"/>
          <w:color w:val="000000"/>
          <w:sz w:val="20"/>
          <w:szCs w:val="20"/>
        </w:rPr>
        <w:t>he</w:t>
      </w:r>
      <w:r w:rsidRPr="007835FC">
        <w:rPr>
          <w:rFonts w:ascii="Verdana" w:hAnsi="Verdana" w:cs="Arial"/>
          <w:color w:val="000000"/>
          <w:sz w:val="20"/>
          <w:szCs w:val="20"/>
        </w:rPr>
        <w:t xml:space="preserve"> suppliers </w:t>
      </w:r>
      <w:r w:rsidR="009B153B" w:rsidRPr="007835FC">
        <w:rPr>
          <w:rFonts w:ascii="Verdana" w:hAnsi="Verdana" w:cs="Arial"/>
          <w:color w:val="000000"/>
          <w:sz w:val="20"/>
          <w:szCs w:val="20"/>
        </w:rPr>
        <w:t xml:space="preserve">that </w:t>
      </w:r>
      <w:r w:rsidRPr="007835FC">
        <w:rPr>
          <w:rFonts w:ascii="Verdana" w:hAnsi="Verdana" w:cs="Arial"/>
          <w:color w:val="000000"/>
          <w:sz w:val="20"/>
          <w:szCs w:val="20"/>
        </w:rPr>
        <w:t>have successfully passed the selection and awar</w:t>
      </w:r>
      <w:r w:rsidR="00F06508" w:rsidRPr="007835FC">
        <w:rPr>
          <w:rFonts w:ascii="Verdana" w:hAnsi="Verdana" w:cs="Arial"/>
          <w:color w:val="000000"/>
          <w:sz w:val="20"/>
          <w:szCs w:val="20"/>
        </w:rPr>
        <w:t xml:space="preserve">d stages of the </w:t>
      </w:r>
      <w:r w:rsidR="00F06508" w:rsidRPr="004A3FEA">
        <w:rPr>
          <w:rFonts w:ascii="Verdana" w:hAnsi="Verdana" w:cs="Arial"/>
          <w:color w:val="000000"/>
          <w:sz w:val="20"/>
          <w:szCs w:val="20"/>
        </w:rPr>
        <w:t>tender exercise</w:t>
      </w:r>
      <w:r w:rsidR="009B153B" w:rsidRPr="004A3FEA">
        <w:rPr>
          <w:rFonts w:ascii="Verdana" w:hAnsi="Verdana" w:cs="Arial"/>
          <w:color w:val="000000"/>
          <w:sz w:val="20"/>
          <w:szCs w:val="20"/>
        </w:rPr>
        <w:t xml:space="preserve"> </w:t>
      </w:r>
      <w:r w:rsidR="008C3120" w:rsidRPr="004A3FEA">
        <w:rPr>
          <w:rFonts w:ascii="Verdana" w:hAnsi="Verdana" w:cs="Arial"/>
          <w:color w:val="000000"/>
          <w:sz w:val="20"/>
          <w:szCs w:val="20"/>
        </w:rPr>
        <w:t>for</w:t>
      </w:r>
      <w:r w:rsidR="009B153B" w:rsidRPr="004A3FEA">
        <w:rPr>
          <w:rFonts w:ascii="Verdana" w:hAnsi="Verdana" w:cs="Arial"/>
          <w:color w:val="000000"/>
          <w:sz w:val="20"/>
          <w:szCs w:val="20"/>
        </w:rPr>
        <w:t xml:space="preserve"> each </w:t>
      </w:r>
      <w:r w:rsidR="002B1836">
        <w:rPr>
          <w:rFonts w:ascii="Verdana" w:hAnsi="Verdana" w:cs="Arial"/>
          <w:color w:val="000000"/>
          <w:sz w:val="20"/>
          <w:szCs w:val="20"/>
        </w:rPr>
        <w:t>region can be found in the embedded spreadsheet below.</w:t>
      </w:r>
    </w:p>
    <w:p w:rsidR="00FA5F9E" w:rsidRPr="004A3FEA" w:rsidRDefault="00FA5F9E" w:rsidP="00FA5F9E">
      <w:pPr>
        <w:jc w:val="both"/>
        <w:rPr>
          <w:rFonts w:ascii="Verdana" w:hAnsi="Verdana" w:cs="Arial"/>
          <w:color w:val="000000"/>
          <w:sz w:val="20"/>
          <w:szCs w:val="20"/>
        </w:rPr>
      </w:pPr>
    </w:p>
    <w:p w:rsidR="008467AC" w:rsidRDefault="00736BBF" w:rsidP="00FA5F9E">
      <w:pPr>
        <w:jc w:val="both"/>
        <w:rPr>
          <w:rFonts w:ascii="Verdana" w:hAnsi="Verdana" w:cs="Arial"/>
          <w:color w:val="000000"/>
          <w:sz w:val="20"/>
          <w:szCs w:val="20"/>
        </w:rPr>
      </w:pPr>
      <w:r>
        <w:rPr>
          <w:rFonts w:ascii="Verdana" w:hAnsi="Verdana" w:cs="Arial"/>
          <w:color w:val="000000"/>
          <w:sz w:val="20"/>
          <w:szCs w:val="20"/>
        </w:rPr>
        <w:object w:dxaOrig="1541"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9pt;height:49.9pt" o:ole="">
            <v:imagedata r:id="rId12" o:title=""/>
          </v:shape>
          <o:OLEObject Type="Embed" ProgID="Excel.Sheet.12" ShapeID="_x0000_i1026" DrawAspect="Icon" ObjectID="_1570281396" r:id="rId13"/>
        </w:object>
      </w:r>
    </w:p>
    <w:p w:rsidR="00C160A8" w:rsidRDefault="00C160A8" w:rsidP="00FA5F9E">
      <w:pPr>
        <w:jc w:val="both"/>
        <w:rPr>
          <w:rFonts w:ascii="Calibri" w:hAnsi="Calibri" w:cs="Arial"/>
          <w:color w:val="000000"/>
          <w:sz w:val="22"/>
          <w:szCs w:val="22"/>
        </w:rPr>
      </w:pPr>
    </w:p>
    <w:p w:rsidR="00BB266C" w:rsidRDefault="00BB266C" w:rsidP="00FA5F9E">
      <w:pPr>
        <w:jc w:val="both"/>
        <w:rPr>
          <w:rFonts w:ascii="Calibri" w:hAnsi="Calibri" w:cs="Arial"/>
          <w:color w:val="000000"/>
          <w:sz w:val="22"/>
          <w:szCs w:val="22"/>
        </w:rPr>
      </w:pPr>
      <w:r>
        <w:rPr>
          <w:rFonts w:ascii="Calibri" w:hAnsi="Calibri" w:cs="Arial"/>
          <w:color w:val="000000"/>
          <w:sz w:val="22"/>
          <w:szCs w:val="22"/>
        </w:rPr>
        <w:t>Please see below for definition of Regions:</w:t>
      </w:r>
    </w:p>
    <w:p w:rsidR="00FA5F9E" w:rsidRDefault="00FA5F9E" w:rsidP="00FA5F9E">
      <w:pPr>
        <w:jc w:val="both"/>
        <w:rPr>
          <w:rFonts w:ascii="Calibri" w:hAnsi="Calibri" w:cs="Arial"/>
          <w:color w:val="000000"/>
          <w:sz w:val="22"/>
          <w:szCs w:val="22"/>
        </w:rPr>
      </w:pPr>
    </w:p>
    <w:bookmarkStart w:id="0" w:name="_MON_1540724080"/>
    <w:bookmarkEnd w:id="0"/>
    <w:p w:rsidR="002A435C" w:rsidRDefault="002B1836" w:rsidP="00FA5F9E">
      <w:pPr>
        <w:tabs>
          <w:tab w:val="left" w:pos="1800"/>
        </w:tabs>
        <w:jc w:val="both"/>
        <w:rPr>
          <w:rFonts w:ascii="Calibri" w:hAnsi="Calibri" w:cs="Arial"/>
          <w:color w:val="000000"/>
          <w:sz w:val="22"/>
          <w:szCs w:val="22"/>
        </w:rPr>
      </w:pPr>
      <w:r>
        <w:rPr>
          <w:rFonts w:ascii="Calibri" w:hAnsi="Calibri" w:cs="Arial"/>
          <w:color w:val="000000"/>
          <w:sz w:val="22"/>
          <w:szCs w:val="22"/>
        </w:rPr>
        <w:object w:dxaOrig="1541" w:dyaOrig="999">
          <v:shape id="_x0000_i1027" type="#_x0000_t75" style="width:76.9pt;height:49.9pt" o:ole="">
            <v:imagedata r:id="rId14" o:title=""/>
          </v:shape>
          <o:OLEObject Type="Embed" ProgID="Word.Document.8" ShapeID="_x0000_i1027" DrawAspect="Icon" ObjectID="_1570281397" r:id="rId15">
            <o:FieldCodes>\s</o:FieldCodes>
          </o:OLEObject>
        </w:object>
      </w:r>
    </w:p>
    <w:p w:rsidR="002A435C" w:rsidRDefault="002A435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2"/>
      </w:tblGrid>
      <w:tr w:rsidR="00D22A07" w:rsidRPr="00C827E3" w:rsidTr="00C827E3">
        <w:tc>
          <w:tcPr>
            <w:tcW w:w="8862" w:type="dxa"/>
            <w:shd w:val="clear" w:color="auto" w:fill="auto"/>
          </w:tcPr>
          <w:p w:rsidR="00D22A07" w:rsidRPr="00C827E3" w:rsidRDefault="002A435C" w:rsidP="00FA5F9E">
            <w:pPr>
              <w:jc w:val="both"/>
              <w:rPr>
                <w:rFonts w:ascii="Verdana" w:hAnsi="Verdana" w:cs="Arial"/>
                <w:b/>
                <w:color w:val="000000"/>
                <w:sz w:val="20"/>
                <w:szCs w:val="20"/>
              </w:rPr>
            </w:pPr>
            <w:r>
              <w:rPr>
                <w:rFonts w:ascii="Calibri" w:hAnsi="Calibri" w:cs="Arial"/>
                <w:color w:val="000000"/>
                <w:sz w:val="22"/>
                <w:szCs w:val="22"/>
              </w:rPr>
              <w:br w:type="page"/>
            </w:r>
            <w:r w:rsidR="00D22A07" w:rsidRPr="00C827E3">
              <w:rPr>
                <w:rFonts w:ascii="Verdana" w:hAnsi="Verdana" w:cs="Arial"/>
                <w:b/>
                <w:color w:val="000000"/>
                <w:sz w:val="20"/>
                <w:szCs w:val="20"/>
              </w:rPr>
              <w:t>ENGAGING WITH SUPPLIERS ON THIS FRAMEWORK AGREEMENT</w:t>
            </w:r>
          </w:p>
        </w:tc>
      </w:tr>
    </w:tbl>
    <w:p w:rsidR="00D75537" w:rsidRPr="007835FC" w:rsidRDefault="00D75537" w:rsidP="00FA5F9E">
      <w:pPr>
        <w:jc w:val="both"/>
        <w:rPr>
          <w:rFonts w:ascii="Verdana" w:hAnsi="Verdana" w:cs="Arial"/>
          <w:color w:val="000000"/>
          <w:sz w:val="20"/>
          <w:szCs w:val="20"/>
        </w:rPr>
      </w:pPr>
    </w:p>
    <w:p w:rsidR="00491C8D" w:rsidRDefault="0014478C" w:rsidP="00FA5F9E">
      <w:pPr>
        <w:jc w:val="both"/>
        <w:rPr>
          <w:rFonts w:ascii="Verdana" w:hAnsi="Verdana" w:cs="Arial"/>
          <w:sz w:val="20"/>
          <w:szCs w:val="20"/>
        </w:rPr>
      </w:pPr>
      <w:r w:rsidRPr="007835FC">
        <w:rPr>
          <w:rFonts w:ascii="Verdana" w:hAnsi="Verdana" w:cs="Arial"/>
          <w:sz w:val="20"/>
          <w:szCs w:val="20"/>
        </w:rPr>
        <w:t>Y</w:t>
      </w:r>
      <w:r w:rsidR="00A620FE" w:rsidRPr="007835FC">
        <w:rPr>
          <w:rFonts w:ascii="Verdana" w:hAnsi="Verdana" w:cs="Arial"/>
          <w:sz w:val="20"/>
          <w:szCs w:val="20"/>
        </w:rPr>
        <w:t xml:space="preserve">ou are </w:t>
      </w:r>
      <w:r w:rsidR="00491C8D" w:rsidRPr="007835FC">
        <w:rPr>
          <w:rFonts w:ascii="Verdana" w:hAnsi="Verdana" w:cs="Arial"/>
          <w:sz w:val="20"/>
          <w:szCs w:val="20"/>
        </w:rPr>
        <w:t xml:space="preserve">required to </w:t>
      </w:r>
      <w:r w:rsidR="00A620FE" w:rsidRPr="007835FC">
        <w:rPr>
          <w:rFonts w:ascii="Verdana" w:hAnsi="Verdana" w:cs="Arial"/>
          <w:sz w:val="20"/>
          <w:szCs w:val="20"/>
        </w:rPr>
        <w:t>invite all capable suppliers on the framework</w:t>
      </w:r>
      <w:r w:rsidR="00D22A07" w:rsidRPr="007835FC">
        <w:rPr>
          <w:rFonts w:ascii="Verdana" w:hAnsi="Verdana" w:cs="Arial"/>
          <w:sz w:val="20"/>
          <w:szCs w:val="20"/>
        </w:rPr>
        <w:t xml:space="preserve"> from within </w:t>
      </w:r>
      <w:r w:rsidR="00E245C7">
        <w:rPr>
          <w:rFonts w:ascii="Verdana" w:hAnsi="Verdana" w:cs="Arial"/>
          <w:sz w:val="20"/>
          <w:szCs w:val="20"/>
        </w:rPr>
        <w:t>your lot region</w:t>
      </w:r>
      <w:r w:rsidR="00D22A07" w:rsidRPr="007835FC">
        <w:rPr>
          <w:rFonts w:ascii="Verdana" w:hAnsi="Verdana" w:cs="Arial"/>
          <w:sz w:val="20"/>
          <w:szCs w:val="20"/>
        </w:rPr>
        <w:t xml:space="preserve"> </w:t>
      </w:r>
      <w:r w:rsidR="00A620FE" w:rsidRPr="007835FC">
        <w:rPr>
          <w:rFonts w:ascii="Verdana" w:hAnsi="Verdana" w:cs="Arial"/>
          <w:sz w:val="20"/>
          <w:szCs w:val="20"/>
        </w:rPr>
        <w:t xml:space="preserve">to submit </w:t>
      </w:r>
      <w:r w:rsidRPr="007835FC">
        <w:rPr>
          <w:rFonts w:ascii="Verdana" w:hAnsi="Verdana" w:cs="Arial"/>
          <w:sz w:val="20"/>
          <w:szCs w:val="20"/>
        </w:rPr>
        <w:t>a tender for your requirement. Y</w:t>
      </w:r>
      <w:r w:rsidR="00A620FE" w:rsidRPr="007835FC">
        <w:rPr>
          <w:rFonts w:ascii="Verdana" w:hAnsi="Verdana" w:cs="Arial"/>
          <w:sz w:val="20"/>
          <w:szCs w:val="20"/>
        </w:rPr>
        <w:t>ou can</w:t>
      </w:r>
      <w:r w:rsidR="00491C8D" w:rsidRPr="007835FC">
        <w:rPr>
          <w:rFonts w:ascii="Verdana" w:hAnsi="Verdana" w:cs="Arial"/>
          <w:sz w:val="20"/>
          <w:szCs w:val="20"/>
        </w:rPr>
        <w:t xml:space="preserve"> award to one supplier for any duration up to the maximum contract period which is</w:t>
      </w:r>
      <w:r w:rsidRPr="007835FC">
        <w:rPr>
          <w:rFonts w:ascii="Verdana" w:hAnsi="Verdana" w:cs="Arial"/>
          <w:sz w:val="20"/>
          <w:szCs w:val="20"/>
        </w:rPr>
        <w:t xml:space="preserve"> usually</w:t>
      </w:r>
      <w:r w:rsidR="00491C8D" w:rsidRPr="007835FC">
        <w:rPr>
          <w:rFonts w:ascii="Verdana" w:hAnsi="Verdana" w:cs="Arial"/>
          <w:sz w:val="20"/>
          <w:szCs w:val="20"/>
        </w:rPr>
        <w:t xml:space="preserve"> </w:t>
      </w:r>
      <w:r w:rsidRPr="007835FC">
        <w:rPr>
          <w:rFonts w:ascii="Verdana" w:hAnsi="Verdana" w:cs="Arial"/>
          <w:sz w:val="20"/>
          <w:szCs w:val="20"/>
        </w:rPr>
        <w:t>5 years</w:t>
      </w:r>
      <w:r w:rsidR="00E245C7">
        <w:rPr>
          <w:rFonts w:ascii="Verdana" w:hAnsi="Verdana" w:cs="Arial"/>
          <w:sz w:val="20"/>
          <w:szCs w:val="20"/>
        </w:rPr>
        <w:t xml:space="preserve"> (3 + 1+ 1)</w:t>
      </w:r>
      <w:r w:rsidRPr="007835FC">
        <w:rPr>
          <w:rFonts w:ascii="Verdana" w:hAnsi="Verdana" w:cs="Arial"/>
          <w:sz w:val="20"/>
          <w:szCs w:val="20"/>
        </w:rPr>
        <w:t>.</w:t>
      </w:r>
    </w:p>
    <w:p w:rsidR="000A668F" w:rsidRDefault="000A668F" w:rsidP="00FA5F9E">
      <w:pPr>
        <w:jc w:val="both"/>
        <w:rPr>
          <w:rFonts w:ascii="Verdana" w:hAnsi="Verdan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0A668F" w:rsidRPr="003A440D" w:rsidTr="003A440D">
        <w:tc>
          <w:tcPr>
            <w:tcW w:w="11016" w:type="dxa"/>
            <w:shd w:val="clear" w:color="auto" w:fill="auto"/>
          </w:tcPr>
          <w:p w:rsidR="000A668F" w:rsidRPr="003A440D" w:rsidRDefault="000A668F" w:rsidP="003A440D">
            <w:pPr>
              <w:jc w:val="both"/>
              <w:rPr>
                <w:rFonts w:ascii="Verdana" w:hAnsi="Verdana" w:cs="Arial"/>
                <w:b/>
                <w:sz w:val="20"/>
                <w:szCs w:val="20"/>
              </w:rPr>
            </w:pPr>
            <w:r w:rsidRPr="003A440D">
              <w:rPr>
                <w:rFonts w:ascii="Verdana" w:hAnsi="Verdana" w:cs="Arial"/>
                <w:b/>
                <w:sz w:val="20"/>
                <w:szCs w:val="20"/>
              </w:rPr>
              <w:t>MERGERS</w:t>
            </w:r>
          </w:p>
        </w:tc>
      </w:tr>
    </w:tbl>
    <w:p w:rsidR="002A435C" w:rsidRDefault="002A435C" w:rsidP="00FA5F9E">
      <w:pPr>
        <w:jc w:val="both"/>
        <w:rPr>
          <w:rFonts w:ascii="Verdana" w:hAnsi="Verdana" w:cs="Arial"/>
          <w:sz w:val="20"/>
          <w:szCs w:val="20"/>
        </w:rPr>
      </w:pPr>
    </w:p>
    <w:p w:rsidR="002A435C" w:rsidRDefault="002A435C" w:rsidP="00FA5F9E">
      <w:pPr>
        <w:jc w:val="both"/>
        <w:rPr>
          <w:rFonts w:ascii="Verdana" w:hAnsi="Verdana" w:cs="Arial"/>
          <w:sz w:val="20"/>
          <w:szCs w:val="20"/>
        </w:rPr>
      </w:pPr>
      <w:r>
        <w:rPr>
          <w:rFonts w:ascii="Verdana" w:hAnsi="Verdana" w:cs="Arial"/>
          <w:sz w:val="20"/>
          <w:szCs w:val="20"/>
        </w:rPr>
        <w:t>Where a member believes that during the course of a contract term, they may merge, be merged, acquire or be acquired by or with another institution, this should be clearly stated in any further competition documentation provided to suppliers on the framework.</w:t>
      </w:r>
    </w:p>
    <w:p w:rsidR="002A435C" w:rsidRDefault="002A435C" w:rsidP="00FA5F9E">
      <w:pPr>
        <w:jc w:val="both"/>
        <w:rPr>
          <w:rFonts w:ascii="Verdana" w:hAnsi="Verdana" w:cs="Arial"/>
          <w:sz w:val="20"/>
          <w:szCs w:val="20"/>
        </w:rPr>
      </w:pPr>
    </w:p>
    <w:p w:rsidR="002A435C" w:rsidRDefault="002A435C">
      <w:bookmarkStart w:id="1" w:name="_Toc19688659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2"/>
      </w:tblGrid>
      <w:tr w:rsidR="00D33203" w:rsidRPr="00C827E3" w:rsidTr="00C827E3">
        <w:tc>
          <w:tcPr>
            <w:tcW w:w="8862" w:type="dxa"/>
            <w:shd w:val="clear" w:color="auto" w:fill="auto"/>
          </w:tcPr>
          <w:p w:rsidR="00D33203" w:rsidRPr="00C827E3" w:rsidRDefault="002A435C" w:rsidP="00FA5F9E">
            <w:pPr>
              <w:rPr>
                <w:rFonts w:ascii="Verdana" w:hAnsi="Verdana"/>
                <w:b/>
                <w:sz w:val="20"/>
                <w:szCs w:val="20"/>
              </w:rPr>
            </w:pPr>
            <w:r>
              <w:br w:type="page"/>
            </w:r>
            <w:r w:rsidR="00DE58F1" w:rsidRPr="00C827E3">
              <w:rPr>
                <w:rFonts w:ascii="Verdana" w:hAnsi="Verdana"/>
                <w:b/>
                <w:sz w:val="20"/>
                <w:szCs w:val="20"/>
              </w:rPr>
              <w:t>UTLISING EXTERNAL SUPPORT TO CONDUCT A MINI COMPETITION</w:t>
            </w:r>
          </w:p>
        </w:tc>
      </w:tr>
    </w:tbl>
    <w:p w:rsidR="00EA2A50" w:rsidRDefault="00EA2A50" w:rsidP="00FA5F9E">
      <w:pPr>
        <w:rPr>
          <w:rFonts w:ascii="Verdana" w:hAnsi="Verdana"/>
          <w:sz w:val="20"/>
          <w:szCs w:val="20"/>
          <w:u w:val="single"/>
        </w:rPr>
      </w:pPr>
    </w:p>
    <w:p w:rsidR="0054556D" w:rsidRDefault="0052054F" w:rsidP="00FA5F9E">
      <w:pPr>
        <w:rPr>
          <w:rFonts w:ascii="Verdana" w:hAnsi="Verdana"/>
          <w:sz w:val="20"/>
          <w:szCs w:val="20"/>
        </w:rPr>
      </w:pPr>
      <w:r>
        <w:rPr>
          <w:rFonts w:ascii="Verdana" w:hAnsi="Verdana"/>
          <w:sz w:val="20"/>
          <w:szCs w:val="20"/>
        </w:rPr>
        <w:t>Users</w:t>
      </w:r>
      <w:r w:rsidR="0054556D" w:rsidRPr="007835FC">
        <w:rPr>
          <w:rFonts w:ascii="Verdana" w:hAnsi="Verdana"/>
          <w:sz w:val="20"/>
          <w:szCs w:val="20"/>
        </w:rPr>
        <w:t xml:space="preserve"> have t</w:t>
      </w:r>
      <w:r w:rsidR="0054556D">
        <w:rPr>
          <w:rFonts w:ascii="Verdana" w:hAnsi="Verdana"/>
          <w:sz w:val="20"/>
          <w:szCs w:val="20"/>
        </w:rPr>
        <w:t>h</w:t>
      </w:r>
      <w:r w:rsidR="0054556D" w:rsidRPr="007835FC">
        <w:rPr>
          <w:rFonts w:ascii="Verdana" w:hAnsi="Verdana"/>
          <w:sz w:val="20"/>
          <w:szCs w:val="20"/>
        </w:rPr>
        <w:t>e</w:t>
      </w:r>
      <w:r w:rsidR="0054556D">
        <w:rPr>
          <w:rFonts w:ascii="Verdana" w:hAnsi="Verdana"/>
          <w:sz w:val="20"/>
          <w:szCs w:val="20"/>
        </w:rPr>
        <w:t xml:space="preserve"> following</w:t>
      </w:r>
      <w:r w:rsidR="0054556D" w:rsidRPr="007835FC">
        <w:rPr>
          <w:rFonts w:ascii="Verdana" w:hAnsi="Verdana"/>
          <w:sz w:val="20"/>
          <w:szCs w:val="20"/>
        </w:rPr>
        <w:t xml:space="preserve"> options if they wish to proceed to mini competition using this framework:</w:t>
      </w:r>
    </w:p>
    <w:p w:rsidR="0054556D" w:rsidRPr="007835FC" w:rsidRDefault="0054556D" w:rsidP="00FA5F9E">
      <w:pPr>
        <w:rPr>
          <w:rFonts w:ascii="Verdana" w:hAnsi="Verdana"/>
          <w:sz w:val="20"/>
          <w:szCs w:val="20"/>
        </w:rPr>
      </w:pPr>
    </w:p>
    <w:p w:rsidR="0054556D" w:rsidRDefault="0054556D" w:rsidP="00FA5F9E">
      <w:pPr>
        <w:rPr>
          <w:rFonts w:ascii="Verdana" w:hAnsi="Verdana"/>
          <w:b/>
          <w:bCs/>
          <w:sz w:val="20"/>
          <w:szCs w:val="20"/>
        </w:rPr>
      </w:pPr>
    </w:p>
    <w:p w:rsidR="0054556D" w:rsidRDefault="0054556D" w:rsidP="00FA5F9E">
      <w:pPr>
        <w:rPr>
          <w:rFonts w:ascii="Verdana" w:hAnsi="Verdana"/>
          <w:b/>
          <w:bCs/>
          <w:sz w:val="20"/>
          <w:szCs w:val="20"/>
        </w:rPr>
      </w:pPr>
      <w:r>
        <w:rPr>
          <w:rFonts w:ascii="Verdana" w:hAnsi="Verdana"/>
          <w:b/>
          <w:bCs/>
          <w:sz w:val="20"/>
          <w:szCs w:val="20"/>
        </w:rPr>
        <w:t>(1)</w:t>
      </w:r>
      <w:r>
        <w:rPr>
          <w:rFonts w:ascii="Verdana" w:hAnsi="Verdana"/>
          <w:b/>
          <w:bCs/>
          <w:sz w:val="20"/>
          <w:szCs w:val="20"/>
        </w:rPr>
        <w:tab/>
        <w:t>Conduct the exercise themselves</w:t>
      </w:r>
    </w:p>
    <w:p w:rsidR="0054556D" w:rsidRPr="007835FC" w:rsidRDefault="0054556D" w:rsidP="00FA5F9E">
      <w:pPr>
        <w:ind w:left="360"/>
        <w:rPr>
          <w:rFonts w:ascii="Verdana" w:hAnsi="Verdana"/>
          <w:b/>
          <w:bCs/>
          <w:sz w:val="20"/>
          <w:szCs w:val="20"/>
        </w:rPr>
      </w:pPr>
    </w:p>
    <w:p w:rsidR="0054556D" w:rsidRPr="007835FC" w:rsidRDefault="0054556D" w:rsidP="00FA5F9E">
      <w:pPr>
        <w:ind w:left="720"/>
        <w:jc w:val="both"/>
        <w:rPr>
          <w:rFonts w:ascii="Verdana" w:hAnsi="Verdana"/>
          <w:sz w:val="20"/>
          <w:szCs w:val="20"/>
        </w:rPr>
      </w:pPr>
      <w:r w:rsidRPr="007835FC">
        <w:rPr>
          <w:rFonts w:ascii="Verdana" w:hAnsi="Verdana"/>
          <w:sz w:val="20"/>
          <w:szCs w:val="20"/>
        </w:rPr>
        <w:t>If sufficient expertise exists within the institution, this is a straightforward option although it may be wise to properly work out the cost of carrying out</w:t>
      </w:r>
      <w:r>
        <w:rPr>
          <w:rFonts w:ascii="Verdana" w:hAnsi="Verdana"/>
          <w:sz w:val="20"/>
          <w:szCs w:val="20"/>
        </w:rPr>
        <w:t xml:space="preserve"> </w:t>
      </w:r>
      <w:r w:rsidRPr="007835FC">
        <w:rPr>
          <w:rFonts w:ascii="Verdana" w:hAnsi="Verdana"/>
          <w:sz w:val="20"/>
          <w:szCs w:val="20"/>
        </w:rPr>
        <w:t>this exercise and compare with that available from the other options below. It is suggested that the process deta</w:t>
      </w:r>
      <w:r>
        <w:rPr>
          <w:rFonts w:ascii="Verdana" w:hAnsi="Verdana"/>
          <w:sz w:val="20"/>
          <w:szCs w:val="20"/>
        </w:rPr>
        <w:t>iled below is used as good guidance</w:t>
      </w:r>
      <w:r w:rsidRPr="007835FC">
        <w:rPr>
          <w:rFonts w:ascii="Verdana" w:hAnsi="Verdana"/>
          <w:sz w:val="20"/>
          <w:szCs w:val="20"/>
        </w:rPr>
        <w:t xml:space="preserve"> for the</w:t>
      </w:r>
      <w:r>
        <w:rPr>
          <w:rFonts w:ascii="Verdana" w:hAnsi="Verdana"/>
          <w:sz w:val="20"/>
          <w:szCs w:val="20"/>
        </w:rPr>
        <w:t xml:space="preserve"> </w:t>
      </w:r>
      <w:r w:rsidRPr="007835FC">
        <w:rPr>
          <w:rFonts w:ascii="Verdana" w:hAnsi="Verdana"/>
          <w:sz w:val="20"/>
          <w:szCs w:val="20"/>
        </w:rPr>
        <w:t>exercise itself.</w:t>
      </w:r>
    </w:p>
    <w:p w:rsidR="0054556D" w:rsidRPr="007835FC" w:rsidRDefault="0054556D" w:rsidP="00FA5F9E">
      <w:pPr>
        <w:rPr>
          <w:rFonts w:ascii="Verdana" w:hAnsi="Verdana"/>
          <w:sz w:val="20"/>
          <w:szCs w:val="20"/>
        </w:rPr>
      </w:pPr>
    </w:p>
    <w:p w:rsidR="0054556D" w:rsidRPr="007835FC" w:rsidRDefault="0054556D" w:rsidP="00FA5F9E">
      <w:pPr>
        <w:ind w:left="360" w:hanging="480"/>
        <w:jc w:val="both"/>
        <w:rPr>
          <w:rFonts w:ascii="Verdana" w:hAnsi="Verdana"/>
          <w:b/>
          <w:bCs/>
          <w:sz w:val="20"/>
          <w:szCs w:val="20"/>
        </w:rPr>
      </w:pPr>
      <w:r>
        <w:rPr>
          <w:rFonts w:ascii="Verdana" w:hAnsi="Verdana"/>
          <w:b/>
          <w:bCs/>
          <w:sz w:val="20"/>
          <w:szCs w:val="20"/>
        </w:rPr>
        <w:t>(2)</w:t>
      </w:r>
      <w:r>
        <w:rPr>
          <w:rFonts w:ascii="Verdana" w:hAnsi="Verdana"/>
          <w:b/>
          <w:bCs/>
          <w:sz w:val="20"/>
          <w:szCs w:val="20"/>
        </w:rPr>
        <w:tab/>
      </w:r>
      <w:r>
        <w:rPr>
          <w:rFonts w:ascii="Verdana" w:hAnsi="Verdana"/>
          <w:b/>
          <w:bCs/>
          <w:sz w:val="20"/>
          <w:szCs w:val="20"/>
        </w:rPr>
        <w:tab/>
      </w:r>
      <w:r w:rsidRPr="007835FC">
        <w:rPr>
          <w:rFonts w:ascii="Verdana" w:hAnsi="Verdana"/>
          <w:b/>
          <w:bCs/>
          <w:sz w:val="20"/>
          <w:szCs w:val="20"/>
        </w:rPr>
        <w:t>U</w:t>
      </w:r>
      <w:r>
        <w:rPr>
          <w:rFonts w:ascii="Verdana" w:hAnsi="Verdana"/>
          <w:b/>
          <w:bCs/>
          <w:sz w:val="20"/>
          <w:szCs w:val="20"/>
        </w:rPr>
        <w:t xml:space="preserve">tilise </w:t>
      </w:r>
      <w:r w:rsidR="0052054F">
        <w:rPr>
          <w:rFonts w:ascii="Verdana" w:hAnsi="Verdana"/>
          <w:b/>
          <w:bCs/>
          <w:sz w:val="20"/>
          <w:szCs w:val="20"/>
        </w:rPr>
        <w:t>Tenet Procurement Services and a</w:t>
      </w:r>
      <w:r w:rsidRPr="007835FC">
        <w:rPr>
          <w:rFonts w:ascii="Verdana" w:hAnsi="Verdana"/>
          <w:b/>
          <w:bCs/>
          <w:sz w:val="20"/>
          <w:szCs w:val="20"/>
        </w:rPr>
        <w:t xml:space="preserve"> consultant</w:t>
      </w:r>
      <w:r w:rsidR="0052054F">
        <w:rPr>
          <w:rFonts w:ascii="Verdana" w:hAnsi="Verdana"/>
          <w:b/>
          <w:bCs/>
          <w:sz w:val="20"/>
          <w:szCs w:val="20"/>
        </w:rPr>
        <w:t xml:space="preserve"> to manage a tender on your behalf</w:t>
      </w:r>
    </w:p>
    <w:p w:rsidR="0054556D" w:rsidRPr="0054556D" w:rsidRDefault="0054556D" w:rsidP="00FA5F9E">
      <w:pPr>
        <w:rPr>
          <w:rFonts w:ascii="Calibri" w:hAnsi="Calibri"/>
          <w:sz w:val="22"/>
          <w:szCs w:val="22"/>
        </w:rPr>
      </w:pPr>
    </w:p>
    <w:p w:rsidR="0054556D" w:rsidRPr="0054556D" w:rsidRDefault="0054556D" w:rsidP="00FA5F9E">
      <w:pPr>
        <w:ind w:firstLine="360"/>
        <w:rPr>
          <w:rFonts w:ascii="Calibri" w:hAnsi="Calibri"/>
          <w:bCs/>
          <w:sz w:val="22"/>
          <w:szCs w:val="22"/>
          <w:u w:val="single"/>
        </w:rPr>
      </w:pPr>
      <w:r w:rsidRPr="0054556D">
        <w:rPr>
          <w:rFonts w:ascii="Calibri" w:hAnsi="Calibri"/>
          <w:b/>
          <w:bCs/>
          <w:sz w:val="22"/>
          <w:szCs w:val="22"/>
        </w:rPr>
        <w:tab/>
      </w:r>
      <w:r w:rsidRPr="0054556D">
        <w:rPr>
          <w:rFonts w:ascii="Calibri" w:hAnsi="Calibri"/>
          <w:bCs/>
          <w:sz w:val="22"/>
          <w:szCs w:val="22"/>
          <w:u w:val="single"/>
        </w:rPr>
        <w:t xml:space="preserve">Tenet </w:t>
      </w:r>
      <w:r w:rsidR="005A1528">
        <w:rPr>
          <w:rFonts w:ascii="Calibri" w:hAnsi="Calibri"/>
          <w:bCs/>
          <w:sz w:val="22"/>
          <w:szCs w:val="22"/>
          <w:u w:val="single"/>
        </w:rPr>
        <w:t>Procurement</w:t>
      </w:r>
      <w:r w:rsidRPr="0054556D">
        <w:rPr>
          <w:rFonts w:ascii="Calibri" w:hAnsi="Calibri"/>
          <w:bCs/>
          <w:sz w:val="22"/>
          <w:szCs w:val="22"/>
          <w:u w:val="single"/>
        </w:rPr>
        <w:t xml:space="preserve"> Services Ltd</w:t>
      </w:r>
    </w:p>
    <w:p w:rsidR="0054556D" w:rsidRPr="0054556D" w:rsidRDefault="0054556D" w:rsidP="00FA5F9E">
      <w:pPr>
        <w:ind w:firstLine="360"/>
        <w:rPr>
          <w:rFonts w:ascii="Calibri" w:hAnsi="Calibri"/>
          <w:sz w:val="22"/>
          <w:szCs w:val="22"/>
        </w:rPr>
      </w:pPr>
    </w:p>
    <w:p w:rsidR="0054556D" w:rsidRPr="0054556D" w:rsidRDefault="0054556D" w:rsidP="00FA5F9E">
      <w:pPr>
        <w:ind w:firstLine="360"/>
        <w:rPr>
          <w:rStyle w:val="Strong"/>
          <w:rFonts w:ascii="Calibri" w:hAnsi="Calibri"/>
          <w:sz w:val="22"/>
          <w:szCs w:val="22"/>
        </w:rPr>
      </w:pPr>
      <w:r w:rsidRPr="0054556D">
        <w:rPr>
          <w:rFonts w:ascii="Calibri" w:hAnsi="Calibri"/>
          <w:sz w:val="22"/>
          <w:szCs w:val="22"/>
        </w:rPr>
        <w:tab/>
        <w:t>Tel:</w:t>
      </w:r>
      <w:r w:rsidRPr="0054556D">
        <w:rPr>
          <w:rFonts w:ascii="Calibri" w:hAnsi="Calibri"/>
          <w:sz w:val="22"/>
          <w:szCs w:val="22"/>
        </w:rPr>
        <w:tab/>
        <w:t>01376 511411</w:t>
      </w:r>
      <w:r w:rsidRPr="0054556D">
        <w:rPr>
          <w:rStyle w:val="Strong"/>
          <w:rFonts w:ascii="Calibri" w:hAnsi="Calibri"/>
          <w:sz w:val="22"/>
          <w:szCs w:val="22"/>
        </w:rPr>
        <w:t xml:space="preserve"> </w:t>
      </w:r>
    </w:p>
    <w:p w:rsidR="0054556D" w:rsidRPr="0054556D" w:rsidRDefault="0054556D" w:rsidP="00FA5F9E">
      <w:pPr>
        <w:ind w:firstLine="360"/>
        <w:rPr>
          <w:rFonts w:ascii="Calibri" w:hAnsi="Calibri"/>
          <w:sz w:val="22"/>
          <w:szCs w:val="22"/>
        </w:rPr>
      </w:pPr>
      <w:r w:rsidRPr="0054556D">
        <w:rPr>
          <w:rStyle w:val="Strong"/>
          <w:rFonts w:ascii="Calibri" w:hAnsi="Calibri"/>
          <w:sz w:val="22"/>
          <w:szCs w:val="22"/>
        </w:rPr>
        <w:tab/>
        <w:t>Email:</w:t>
      </w:r>
      <w:r w:rsidRPr="0054556D">
        <w:rPr>
          <w:rFonts w:ascii="Calibri" w:hAnsi="Calibri"/>
          <w:sz w:val="22"/>
          <w:szCs w:val="22"/>
        </w:rPr>
        <w:t xml:space="preserve"> </w:t>
      </w:r>
      <w:r w:rsidRPr="0054556D">
        <w:rPr>
          <w:rFonts w:ascii="Calibri" w:hAnsi="Calibri"/>
          <w:sz w:val="22"/>
          <w:szCs w:val="22"/>
        </w:rPr>
        <w:tab/>
      </w:r>
      <w:hyperlink r:id="rId16" w:history="1">
        <w:r w:rsidRPr="0054556D">
          <w:rPr>
            <w:rStyle w:val="Hyperlink"/>
            <w:rFonts w:ascii="Calibri" w:hAnsi="Calibri"/>
            <w:color w:val="000000"/>
            <w:sz w:val="22"/>
            <w:szCs w:val="22"/>
            <w:u w:val="none"/>
          </w:rPr>
          <w:t>mail@tenetservices.com</w:t>
        </w:r>
      </w:hyperlink>
    </w:p>
    <w:p w:rsidR="0054556D" w:rsidRPr="0054556D" w:rsidRDefault="0054556D" w:rsidP="00FA5F9E">
      <w:pPr>
        <w:ind w:firstLine="360"/>
        <w:rPr>
          <w:rFonts w:ascii="Calibri" w:hAnsi="Calibri"/>
          <w:sz w:val="22"/>
          <w:szCs w:val="22"/>
        </w:rPr>
      </w:pPr>
      <w:r w:rsidRPr="0054556D">
        <w:rPr>
          <w:rFonts w:ascii="Calibri" w:hAnsi="Calibri"/>
          <w:sz w:val="22"/>
          <w:szCs w:val="22"/>
        </w:rPr>
        <w:tab/>
        <w:t>Web:</w:t>
      </w:r>
      <w:r w:rsidRPr="0054556D">
        <w:rPr>
          <w:rFonts w:ascii="Calibri" w:hAnsi="Calibri"/>
          <w:sz w:val="22"/>
          <w:szCs w:val="22"/>
        </w:rPr>
        <w:tab/>
        <w:t>www.tenets</w:t>
      </w:r>
      <w:r w:rsidR="0052054F">
        <w:rPr>
          <w:rFonts w:ascii="Calibri" w:hAnsi="Calibri"/>
          <w:sz w:val="22"/>
          <w:szCs w:val="22"/>
        </w:rPr>
        <w:t>procurement</w:t>
      </w:r>
      <w:r w:rsidRPr="0054556D">
        <w:rPr>
          <w:rFonts w:ascii="Calibri" w:hAnsi="Calibri"/>
          <w:sz w:val="22"/>
          <w:szCs w:val="22"/>
        </w:rPr>
        <w:t>.com</w:t>
      </w:r>
    </w:p>
    <w:p w:rsidR="0054556D" w:rsidRPr="0054556D" w:rsidRDefault="0054556D" w:rsidP="00FA5F9E">
      <w:pPr>
        <w:ind w:firstLine="360"/>
        <w:rPr>
          <w:rFonts w:ascii="Calibri" w:hAnsi="Calibri"/>
          <w:sz w:val="22"/>
          <w:szCs w:val="22"/>
        </w:rPr>
      </w:pPr>
    </w:p>
    <w:p w:rsidR="0054556D" w:rsidRDefault="0054556D" w:rsidP="00FA5F9E">
      <w:pPr>
        <w:rPr>
          <w:rFonts w:ascii="Verdana" w:hAnsi="Verdana"/>
          <w:b/>
          <w:sz w:val="20"/>
          <w:szCs w:val="20"/>
        </w:rPr>
      </w:pPr>
      <w:r>
        <w:rPr>
          <w:rFonts w:ascii="Verdana" w:hAnsi="Verdana"/>
          <w:b/>
          <w:sz w:val="20"/>
          <w:szCs w:val="20"/>
        </w:rPr>
        <w:t>(3)</w:t>
      </w:r>
      <w:r>
        <w:rPr>
          <w:rFonts w:ascii="Verdana" w:hAnsi="Verdana"/>
          <w:b/>
          <w:sz w:val="20"/>
          <w:szCs w:val="20"/>
        </w:rPr>
        <w:tab/>
        <w:t>Utilise own consultant</w:t>
      </w:r>
    </w:p>
    <w:p w:rsidR="005748E3" w:rsidRDefault="005748E3" w:rsidP="00FA5F9E">
      <w:pPr>
        <w:rPr>
          <w:rFonts w:ascii="Verdana" w:hAnsi="Verdana"/>
          <w:b/>
          <w:sz w:val="20"/>
          <w:szCs w:val="20"/>
        </w:rPr>
      </w:pPr>
    </w:p>
    <w:p w:rsidR="0054556D" w:rsidRPr="006A4BB4" w:rsidRDefault="0052054F" w:rsidP="00FA5F9E">
      <w:pPr>
        <w:ind w:left="720"/>
        <w:rPr>
          <w:rFonts w:ascii="Verdana" w:hAnsi="Verdana"/>
          <w:sz w:val="20"/>
          <w:szCs w:val="20"/>
        </w:rPr>
      </w:pPr>
      <w:r>
        <w:rPr>
          <w:rFonts w:ascii="Verdana" w:hAnsi="Verdana"/>
          <w:sz w:val="20"/>
          <w:szCs w:val="20"/>
        </w:rPr>
        <w:t>Users</w:t>
      </w:r>
      <w:r w:rsidR="0054556D">
        <w:rPr>
          <w:rFonts w:ascii="Verdana" w:hAnsi="Verdana"/>
          <w:sz w:val="20"/>
          <w:szCs w:val="20"/>
        </w:rPr>
        <w:t xml:space="preserve"> may wish to utilise their own procurement consultants to carry out the mini competition.  Again it is recommended that they are asked to utilise the process detailed below.</w:t>
      </w:r>
    </w:p>
    <w:p w:rsidR="0054556D" w:rsidRPr="007835FC" w:rsidRDefault="0054556D" w:rsidP="00FA5F9E">
      <w:pPr>
        <w:ind w:left="360"/>
        <w:rPr>
          <w:rFonts w:ascii="Verdana" w:hAnsi="Verdana"/>
          <w:sz w:val="20"/>
          <w:szCs w:val="20"/>
        </w:rPr>
      </w:pPr>
    </w:p>
    <w:p w:rsidR="005A0BC9" w:rsidRPr="00465804" w:rsidRDefault="005A0BC9" w:rsidP="00FA5F9E">
      <w:pPr>
        <w:rPr>
          <w:rFonts w:ascii="Calibri" w:hAnsi="Calibri"/>
          <w:sz w:val="22"/>
          <w:szCs w:val="22"/>
        </w:rPr>
      </w:pPr>
    </w:p>
    <w:p w:rsidR="00465804" w:rsidRDefault="00465804" w:rsidP="00FA5F9E">
      <w:pPr>
        <w:ind w:left="360" w:hanging="360"/>
        <w:rPr>
          <w:rFonts w:ascii="Verdana" w:hAnsi="Verdana"/>
          <w:b/>
          <w:bCs/>
          <w:sz w:val="20"/>
          <w:szCs w:val="20"/>
        </w:rPr>
      </w:pPr>
    </w:p>
    <w:p w:rsidR="0042549A" w:rsidRDefault="0042549A" w:rsidP="00FA5F9E">
      <w:pPr>
        <w:ind w:left="360" w:hanging="360"/>
        <w:rPr>
          <w:rFonts w:ascii="Verdana" w:hAnsi="Verdana"/>
          <w:b/>
          <w:bCs/>
          <w:sz w:val="20"/>
          <w:szCs w:val="20"/>
        </w:rPr>
      </w:pPr>
    </w:p>
    <w:p w:rsidR="0054556D" w:rsidRPr="007835FC" w:rsidRDefault="0054556D" w:rsidP="00FA5F9E">
      <w:pPr>
        <w:ind w:left="360" w:hanging="360"/>
        <w:rPr>
          <w:rFonts w:ascii="Verdana" w:hAnsi="Verdana"/>
          <w:sz w:val="20"/>
          <w:szCs w:val="20"/>
        </w:rPr>
      </w:pPr>
    </w:p>
    <w:p w:rsidR="0042549A" w:rsidRDefault="0042549A" w:rsidP="00FA5F9E">
      <w:pPr>
        <w:ind w:left="360"/>
        <w:rPr>
          <w:rFonts w:ascii="Verdana" w:hAnsi="Verdana"/>
          <w:sz w:val="20"/>
          <w:szCs w:val="20"/>
        </w:rPr>
      </w:pPr>
    </w:p>
    <w:p w:rsidR="0054556D" w:rsidRDefault="0054556D" w:rsidP="00FA5F9E">
      <w:pPr>
        <w:ind w:left="360"/>
        <w:rPr>
          <w:rFonts w:ascii="Verdana" w:hAnsi="Verdana"/>
          <w:sz w:val="20"/>
          <w:szCs w:val="20"/>
        </w:rPr>
      </w:pPr>
    </w:p>
    <w:p w:rsidR="0054556D" w:rsidRPr="007835FC" w:rsidRDefault="0054556D" w:rsidP="00FA5F9E">
      <w:pPr>
        <w:ind w:left="360"/>
        <w:rPr>
          <w:rFonts w:ascii="Verdana" w:hAnsi="Verdana"/>
          <w:sz w:val="20"/>
          <w:szCs w:val="20"/>
        </w:rPr>
      </w:pPr>
    </w:p>
    <w:p w:rsidR="0054556D" w:rsidRDefault="0054556D" w:rsidP="00FA5F9E">
      <w:pPr>
        <w:rPr>
          <w:rFonts w:ascii="Verdana" w:hAnsi="Verdana"/>
          <w:color w:val="000000"/>
          <w:sz w:val="20"/>
          <w:szCs w:val="20"/>
        </w:rPr>
      </w:pPr>
    </w:p>
    <w:p w:rsidR="008E2946" w:rsidRPr="007835FC" w:rsidRDefault="008E2946" w:rsidP="00FA5F9E">
      <w:pPr>
        <w:rPr>
          <w:rFonts w:ascii="Verdana" w:hAnsi="Verdana"/>
          <w:color w:val="000000"/>
          <w:sz w:val="20"/>
          <w:szCs w:val="20"/>
        </w:rPr>
      </w:pPr>
      <w:r>
        <w:rPr>
          <w:rFonts w:ascii="Verdana" w:hAnsi="Verdana"/>
          <w:color w:val="000000"/>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2"/>
      </w:tblGrid>
      <w:tr w:rsidR="008E2946" w:rsidRPr="00597A24" w:rsidTr="00597A24">
        <w:tc>
          <w:tcPr>
            <w:tcW w:w="8862" w:type="dxa"/>
            <w:shd w:val="clear" w:color="auto" w:fill="auto"/>
          </w:tcPr>
          <w:p w:rsidR="008E2946" w:rsidRPr="00597A24" w:rsidRDefault="008E2946" w:rsidP="00FA5F9E">
            <w:pPr>
              <w:rPr>
                <w:rFonts w:ascii="Verdana" w:hAnsi="Verdana"/>
                <w:b/>
                <w:color w:val="000000"/>
                <w:sz w:val="20"/>
                <w:szCs w:val="20"/>
              </w:rPr>
            </w:pPr>
            <w:r w:rsidRPr="00597A24">
              <w:rPr>
                <w:rFonts w:ascii="Verdana" w:hAnsi="Verdana"/>
                <w:b/>
                <w:color w:val="000000"/>
                <w:sz w:val="20"/>
                <w:szCs w:val="20"/>
              </w:rPr>
              <w:t>RECOMMENDED PROCESS FOR CARRYING OUT THE MINI COMPETITION</w:t>
            </w:r>
          </w:p>
        </w:tc>
      </w:tr>
    </w:tbl>
    <w:p w:rsidR="008E2946" w:rsidRPr="00B74F07" w:rsidRDefault="008E2946" w:rsidP="00FA5F9E">
      <w:pPr>
        <w:jc w:val="both"/>
        <w:rPr>
          <w:rFonts w:ascii="Verdana" w:hAnsi="Verdana"/>
          <w:b/>
          <w:color w:val="000000"/>
          <w:sz w:val="20"/>
          <w:szCs w:val="20"/>
        </w:rPr>
      </w:pPr>
    </w:p>
    <w:p w:rsidR="008E2946" w:rsidRPr="00B74F07" w:rsidRDefault="00DE58F1" w:rsidP="00FA5F9E">
      <w:pPr>
        <w:jc w:val="both"/>
        <w:rPr>
          <w:rFonts w:ascii="Verdana" w:hAnsi="Verdana"/>
          <w:color w:val="000000"/>
          <w:sz w:val="20"/>
          <w:szCs w:val="20"/>
        </w:rPr>
      </w:pPr>
      <w:r w:rsidRPr="00B74F07">
        <w:rPr>
          <w:rFonts w:ascii="Verdana" w:hAnsi="Verdana"/>
          <w:color w:val="000000"/>
          <w:sz w:val="20"/>
          <w:szCs w:val="20"/>
        </w:rPr>
        <w:t xml:space="preserve">The </w:t>
      </w:r>
      <w:r w:rsidR="00C160A8" w:rsidRPr="00B74F07">
        <w:rPr>
          <w:rFonts w:ascii="Verdana" w:hAnsi="Verdana"/>
          <w:color w:val="000000"/>
          <w:sz w:val="20"/>
          <w:szCs w:val="20"/>
        </w:rPr>
        <w:t>Total Facilities Management</w:t>
      </w:r>
      <w:r w:rsidR="00E90248" w:rsidRPr="00B74F07">
        <w:rPr>
          <w:rFonts w:ascii="Verdana" w:hAnsi="Verdana"/>
          <w:color w:val="000000"/>
          <w:sz w:val="20"/>
          <w:szCs w:val="20"/>
        </w:rPr>
        <w:t xml:space="preserve"> </w:t>
      </w:r>
      <w:r w:rsidR="0042549A" w:rsidRPr="00B74F07">
        <w:rPr>
          <w:rFonts w:ascii="Verdana" w:hAnsi="Verdana"/>
          <w:color w:val="000000"/>
          <w:sz w:val="20"/>
          <w:szCs w:val="20"/>
        </w:rPr>
        <w:t xml:space="preserve">Framework will enable </w:t>
      </w:r>
      <w:r w:rsidR="0052054F">
        <w:rPr>
          <w:rFonts w:ascii="Verdana" w:hAnsi="Verdana"/>
          <w:color w:val="000000"/>
          <w:sz w:val="20"/>
          <w:szCs w:val="20"/>
        </w:rPr>
        <w:t>users</w:t>
      </w:r>
      <w:r w:rsidR="0042549A" w:rsidRPr="00B74F07">
        <w:rPr>
          <w:rFonts w:ascii="Verdana" w:hAnsi="Verdana"/>
          <w:color w:val="000000"/>
          <w:sz w:val="20"/>
          <w:szCs w:val="20"/>
        </w:rPr>
        <w:t xml:space="preserve"> to carry out a mini </w:t>
      </w:r>
      <w:r w:rsidR="006E2D25" w:rsidRPr="00B74F07">
        <w:rPr>
          <w:rFonts w:ascii="Verdana" w:hAnsi="Verdana"/>
          <w:color w:val="000000"/>
          <w:sz w:val="20"/>
          <w:szCs w:val="20"/>
        </w:rPr>
        <w:t>c</w:t>
      </w:r>
      <w:r w:rsidR="0042549A" w:rsidRPr="00B74F07">
        <w:rPr>
          <w:rFonts w:ascii="Verdana" w:hAnsi="Verdana"/>
          <w:color w:val="000000"/>
          <w:sz w:val="20"/>
          <w:szCs w:val="20"/>
        </w:rPr>
        <w:t xml:space="preserve">ompetition as the basis for selecting suitable Contractors. </w:t>
      </w:r>
      <w:r w:rsidR="008E2946" w:rsidRPr="00B74F07">
        <w:rPr>
          <w:rFonts w:ascii="Verdana" w:hAnsi="Verdana"/>
          <w:color w:val="000000"/>
          <w:sz w:val="20"/>
          <w:szCs w:val="20"/>
        </w:rPr>
        <w:t xml:space="preserve">At least </w:t>
      </w:r>
      <w:r w:rsidR="0042549A" w:rsidRPr="00B74F07">
        <w:rPr>
          <w:rFonts w:ascii="Verdana" w:hAnsi="Verdana"/>
          <w:color w:val="000000"/>
          <w:sz w:val="20"/>
          <w:szCs w:val="20"/>
        </w:rPr>
        <w:t xml:space="preserve">6/8 weeks </w:t>
      </w:r>
      <w:r w:rsidR="008E2946" w:rsidRPr="00B74F07">
        <w:rPr>
          <w:rFonts w:ascii="Verdana" w:hAnsi="Verdana"/>
          <w:color w:val="000000"/>
          <w:sz w:val="20"/>
          <w:szCs w:val="20"/>
        </w:rPr>
        <w:t>should be allowed for the whole process.</w:t>
      </w:r>
    </w:p>
    <w:p w:rsidR="0046268C" w:rsidRPr="00B74F07" w:rsidRDefault="0046268C" w:rsidP="00FA5F9E">
      <w:pPr>
        <w:jc w:val="both"/>
        <w:rPr>
          <w:rFonts w:ascii="Verdana" w:hAnsi="Verdana"/>
          <w:color w:val="000000"/>
          <w:sz w:val="20"/>
          <w:szCs w:val="20"/>
        </w:rPr>
      </w:pPr>
    </w:p>
    <w:p w:rsidR="0046268C" w:rsidRPr="00B74F07" w:rsidRDefault="0046268C" w:rsidP="00FA5F9E">
      <w:pPr>
        <w:jc w:val="both"/>
        <w:rPr>
          <w:rFonts w:ascii="Verdana" w:hAnsi="Verdana"/>
          <w:b/>
          <w:color w:val="000000"/>
          <w:sz w:val="20"/>
          <w:szCs w:val="20"/>
        </w:rPr>
      </w:pPr>
      <w:r w:rsidRPr="00B74F07">
        <w:rPr>
          <w:rFonts w:ascii="Verdana" w:hAnsi="Verdana"/>
          <w:b/>
          <w:color w:val="000000"/>
          <w:sz w:val="20"/>
          <w:szCs w:val="20"/>
        </w:rPr>
        <w:t xml:space="preserve">Day 1 </w:t>
      </w:r>
    </w:p>
    <w:p w:rsidR="00B74F07" w:rsidRPr="00B74F07" w:rsidRDefault="00B74F07" w:rsidP="00FA5F9E">
      <w:pPr>
        <w:jc w:val="both"/>
        <w:rPr>
          <w:rFonts w:ascii="Verdana" w:hAnsi="Verdana"/>
          <w:b/>
          <w:color w:val="000000"/>
          <w:sz w:val="20"/>
          <w:szCs w:val="20"/>
        </w:rPr>
      </w:pPr>
    </w:p>
    <w:p w:rsidR="00B74F07" w:rsidRPr="00B74F07" w:rsidRDefault="0046268C" w:rsidP="00FA5F9E">
      <w:pPr>
        <w:jc w:val="both"/>
        <w:rPr>
          <w:rFonts w:ascii="Verdana" w:hAnsi="Verdana"/>
          <w:color w:val="000000"/>
          <w:sz w:val="20"/>
          <w:szCs w:val="20"/>
        </w:rPr>
      </w:pPr>
      <w:r w:rsidRPr="00B74F07">
        <w:rPr>
          <w:rFonts w:ascii="Verdana" w:hAnsi="Verdana"/>
          <w:color w:val="000000"/>
          <w:sz w:val="20"/>
          <w:szCs w:val="20"/>
        </w:rPr>
        <w:t>Look at existing services and establish what is required from the Contractor for the future</w:t>
      </w:r>
      <w:r w:rsidR="00957D8A" w:rsidRPr="00B74F07">
        <w:rPr>
          <w:rFonts w:ascii="Verdana" w:hAnsi="Verdana"/>
          <w:color w:val="000000"/>
          <w:sz w:val="20"/>
          <w:szCs w:val="20"/>
        </w:rPr>
        <w:t xml:space="preserve"> and establish as precisely as possible what changes are required</w:t>
      </w:r>
      <w:r w:rsidRPr="00B74F07">
        <w:rPr>
          <w:rFonts w:ascii="Verdana" w:hAnsi="Verdana"/>
          <w:color w:val="000000"/>
          <w:sz w:val="20"/>
          <w:szCs w:val="20"/>
        </w:rPr>
        <w:t>. This is likely to include</w:t>
      </w:r>
      <w:r w:rsidR="00B74F07" w:rsidRPr="00B74F07">
        <w:rPr>
          <w:rFonts w:ascii="Verdana" w:hAnsi="Verdana"/>
          <w:color w:val="000000"/>
          <w:sz w:val="20"/>
          <w:szCs w:val="20"/>
        </w:rPr>
        <w:t>: -</w:t>
      </w:r>
    </w:p>
    <w:p w:rsidR="00B74F07" w:rsidRPr="00B74F07" w:rsidRDefault="00B74F07" w:rsidP="00FA5F9E">
      <w:pPr>
        <w:jc w:val="both"/>
        <w:rPr>
          <w:rFonts w:ascii="Verdana" w:hAnsi="Verdana"/>
          <w:color w:val="000000"/>
          <w:sz w:val="20"/>
          <w:szCs w:val="20"/>
        </w:rPr>
      </w:pPr>
    </w:p>
    <w:p w:rsidR="00B74F07" w:rsidRPr="00B74F07" w:rsidRDefault="00B74F07" w:rsidP="00FA5F9E">
      <w:pPr>
        <w:jc w:val="both"/>
        <w:rPr>
          <w:rFonts w:ascii="Verdana" w:hAnsi="Verdana"/>
          <w:color w:val="000000"/>
          <w:sz w:val="20"/>
          <w:szCs w:val="20"/>
          <w:u w:val="single"/>
        </w:rPr>
      </w:pPr>
      <w:r w:rsidRPr="00B74F07">
        <w:rPr>
          <w:rFonts w:ascii="Verdana" w:hAnsi="Verdana"/>
          <w:color w:val="000000"/>
          <w:sz w:val="20"/>
          <w:szCs w:val="20"/>
          <w:u w:val="single"/>
        </w:rPr>
        <w:t>Building Cleaning</w:t>
      </w:r>
    </w:p>
    <w:p w:rsidR="00B74F07" w:rsidRPr="00B74F07" w:rsidRDefault="00B74F07" w:rsidP="00B74F07">
      <w:pPr>
        <w:jc w:val="both"/>
        <w:rPr>
          <w:rFonts w:ascii="Verdana" w:hAnsi="Verdana"/>
          <w:color w:val="000000"/>
          <w:sz w:val="20"/>
          <w:szCs w:val="20"/>
          <w:u w:val="single"/>
        </w:rPr>
      </w:pPr>
    </w:p>
    <w:p w:rsidR="00B74F07" w:rsidRPr="00B74F07" w:rsidRDefault="00B74F07" w:rsidP="00B74F07">
      <w:pPr>
        <w:jc w:val="both"/>
        <w:rPr>
          <w:rFonts w:ascii="Verdana" w:hAnsi="Verdana"/>
          <w:color w:val="000000"/>
          <w:sz w:val="20"/>
          <w:szCs w:val="20"/>
        </w:rPr>
      </w:pPr>
      <w:r w:rsidRPr="00B74F07">
        <w:rPr>
          <w:rFonts w:ascii="Verdana" w:hAnsi="Verdana"/>
          <w:color w:val="000000"/>
          <w:sz w:val="20"/>
          <w:szCs w:val="20"/>
        </w:rPr>
        <w:t>Look at existing cleaning services and establish what is required from the Contractor for the future. This is likely to include identifying buildings to be cleaned, day janitorial requirements, opening hours etc.  The Institution will need to provide a detailed background of the t</w:t>
      </w:r>
      <w:r w:rsidR="00281E4F">
        <w:rPr>
          <w:rFonts w:ascii="Verdana" w:hAnsi="Verdana"/>
          <w:color w:val="000000"/>
          <w:sz w:val="20"/>
          <w:szCs w:val="20"/>
        </w:rPr>
        <w:t xml:space="preserve">ypes of buildings, number of </w:t>
      </w:r>
      <w:r w:rsidRPr="00B74F07">
        <w:rPr>
          <w:rFonts w:ascii="Verdana" w:hAnsi="Verdana"/>
          <w:color w:val="000000"/>
          <w:sz w:val="20"/>
          <w:szCs w:val="20"/>
        </w:rPr>
        <w:t xml:space="preserve">staff and a full range of information for the tender which will include current staffing breakdown, current cleaning times, TUPE Information and square metres of areas to be cleaned.   </w:t>
      </w:r>
    </w:p>
    <w:p w:rsidR="00B74F07" w:rsidRPr="00B74F07" w:rsidRDefault="00B74F07" w:rsidP="00FA5F9E">
      <w:pPr>
        <w:jc w:val="both"/>
        <w:rPr>
          <w:rFonts w:ascii="Verdana" w:hAnsi="Verdana"/>
          <w:color w:val="000000"/>
          <w:sz w:val="20"/>
          <w:szCs w:val="20"/>
          <w:u w:val="single"/>
        </w:rPr>
      </w:pPr>
    </w:p>
    <w:p w:rsidR="0046268C" w:rsidRPr="00B74F07" w:rsidRDefault="00B74F07" w:rsidP="00FA5F9E">
      <w:pPr>
        <w:jc w:val="both"/>
        <w:rPr>
          <w:rFonts w:ascii="Verdana" w:hAnsi="Verdana"/>
          <w:color w:val="000000"/>
          <w:sz w:val="20"/>
          <w:szCs w:val="20"/>
        </w:rPr>
      </w:pPr>
      <w:r w:rsidRPr="00B74F07">
        <w:rPr>
          <w:rFonts w:ascii="Verdana" w:hAnsi="Verdana"/>
          <w:color w:val="000000"/>
          <w:sz w:val="20"/>
          <w:szCs w:val="20"/>
          <w:u w:val="single"/>
        </w:rPr>
        <w:t>Mechanical, Electrical &amp; Building Fabric Maintenance Services</w:t>
      </w:r>
      <w:r w:rsidR="00957D8A" w:rsidRPr="00B74F07">
        <w:rPr>
          <w:rFonts w:ascii="Verdana" w:hAnsi="Verdana"/>
          <w:color w:val="000000"/>
          <w:sz w:val="20"/>
          <w:szCs w:val="20"/>
        </w:rPr>
        <w:t xml:space="preserve"> </w:t>
      </w:r>
    </w:p>
    <w:p w:rsidR="00B74F07" w:rsidRPr="00B74F07" w:rsidRDefault="00B74F07" w:rsidP="00FA5F9E">
      <w:pPr>
        <w:jc w:val="both"/>
        <w:rPr>
          <w:rFonts w:ascii="Verdana" w:hAnsi="Verdana"/>
          <w:color w:val="000000"/>
          <w:sz w:val="20"/>
          <w:szCs w:val="20"/>
        </w:rPr>
      </w:pPr>
    </w:p>
    <w:p w:rsidR="00B74F07" w:rsidRPr="00B74F07" w:rsidRDefault="00B74F07" w:rsidP="00B74F07">
      <w:pPr>
        <w:jc w:val="both"/>
        <w:rPr>
          <w:rFonts w:ascii="Verdana" w:hAnsi="Verdana"/>
          <w:color w:val="000000"/>
          <w:sz w:val="20"/>
          <w:szCs w:val="20"/>
        </w:rPr>
      </w:pPr>
      <w:r w:rsidRPr="00B74F07">
        <w:rPr>
          <w:rFonts w:ascii="Verdana" w:hAnsi="Verdana"/>
          <w:color w:val="000000"/>
          <w:sz w:val="20"/>
          <w:szCs w:val="20"/>
        </w:rPr>
        <w:t xml:space="preserve">Look at existing maintenance services and establish what is required from the Contractor for the future. This is likely to include identifying assets to be maintained, identifying any existing maintenance contracts, identifying any warranty agreements and carryout a condition survey of the existing plant and equipment. </w:t>
      </w:r>
    </w:p>
    <w:p w:rsidR="00B74F07" w:rsidRPr="00B74F07" w:rsidRDefault="00B74F07" w:rsidP="00B74F07">
      <w:pPr>
        <w:jc w:val="both"/>
        <w:rPr>
          <w:rFonts w:ascii="Verdana" w:hAnsi="Verdana"/>
          <w:color w:val="000000"/>
          <w:sz w:val="20"/>
          <w:szCs w:val="20"/>
        </w:rPr>
      </w:pPr>
      <w:r w:rsidRPr="00B74F07">
        <w:rPr>
          <w:rFonts w:ascii="Verdana" w:hAnsi="Verdana"/>
          <w:color w:val="000000"/>
          <w:sz w:val="20"/>
          <w:szCs w:val="20"/>
        </w:rPr>
        <w:t xml:space="preserve">The Institution will need to provide a background of the types of buildings and a full range of information for the tender which will include current staffing breakdown if applicable along with TUPE Information, plus a list of assets to be maintained, emergency response requirements etc.   </w:t>
      </w:r>
    </w:p>
    <w:p w:rsidR="00B74F07" w:rsidRPr="00285310" w:rsidRDefault="00B74F07" w:rsidP="00FA5F9E">
      <w:pPr>
        <w:jc w:val="both"/>
        <w:rPr>
          <w:rFonts w:ascii="Verdana" w:hAnsi="Verdana"/>
          <w:color w:val="000000"/>
          <w:sz w:val="20"/>
          <w:szCs w:val="20"/>
        </w:rPr>
      </w:pPr>
    </w:p>
    <w:p w:rsidR="00B74F07" w:rsidRPr="00285310" w:rsidRDefault="00B74F07" w:rsidP="00926BC6">
      <w:pPr>
        <w:jc w:val="both"/>
        <w:rPr>
          <w:rFonts w:ascii="Verdana" w:hAnsi="Verdana"/>
          <w:color w:val="000000"/>
          <w:sz w:val="20"/>
          <w:szCs w:val="20"/>
          <w:u w:val="single"/>
        </w:rPr>
      </w:pPr>
      <w:r w:rsidRPr="00285310">
        <w:rPr>
          <w:rFonts w:ascii="Verdana" w:hAnsi="Verdana"/>
          <w:color w:val="000000"/>
          <w:sz w:val="20"/>
          <w:szCs w:val="20"/>
          <w:u w:val="single"/>
        </w:rPr>
        <w:t>Catering Services</w:t>
      </w:r>
    </w:p>
    <w:p w:rsidR="00B74F07" w:rsidRPr="00285310" w:rsidRDefault="00B74F07" w:rsidP="00926BC6">
      <w:pPr>
        <w:jc w:val="both"/>
        <w:rPr>
          <w:rFonts w:ascii="Verdana" w:hAnsi="Verdana"/>
          <w:color w:val="000000"/>
          <w:sz w:val="20"/>
          <w:szCs w:val="20"/>
          <w:u w:val="single"/>
        </w:rPr>
      </w:pPr>
    </w:p>
    <w:p w:rsidR="00790188" w:rsidRPr="00285310" w:rsidRDefault="00790188" w:rsidP="00926BC6">
      <w:pPr>
        <w:pStyle w:val="NoSpacing"/>
        <w:jc w:val="both"/>
        <w:rPr>
          <w:rFonts w:ascii="Verdana" w:hAnsi="Verdana"/>
          <w:sz w:val="20"/>
          <w:szCs w:val="20"/>
        </w:rPr>
      </w:pPr>
      <w:r w:rsidRPr="00285310">
        <w:rPr>
          <w:rFonts w:ascii="Verdana" w:hAnsi="Verdana"/>
          <w:sz w:val="20"/>
          <w:szCs w:val="20"/>
        </w:rPr>
        <w:t>Your current catering services need to be examined to establish what is required from a catering contractor for the future, including any capital investment, changing and modernising the operation, innovative concepts,</w:t>
      </w:r>
      <w:r w:rsidR="00ED39F1">
        <w:rPr>
          <w:rFonts w:ascii="Verdana" w:hAnsi="Verdana"/>
          <w:sz w:val="20"/>
          <w:szCs w:val="20"/>
        </w:rPr>
        <w:t xml:space="preserve"> </w:t>
      </w:r>
      <w:r w:rsidRPr="00285310">
        <w:rPr>
          <w:rFonts w:ascii="Verdana" w:hAnsi="Verdana"/>
          <w:sz w:val="20"/>
          <w:szCs w:val="20"/>
        </w:rPr>
        <w:t>value for money and sustainability.</w:t>
      </w:r>
    </w:p>
    <w:p w:rsidR="00926BC6" w:rsidRPr="00285310" w:rsidRDefault="00926BC6" w:rsidP="00926BC6">
      <w:pPr>
        <w:pStyle w:val="NoSpacing"/>
        <w:jc w:val="both"/>
        <w:rPr>
          <w:rFonts w:ascii="Verdana" w:hAnsi="Verdana"/>
          <w:sz w:val="20"/>
          <w:szCs w:val="20"/>
        </w:rPr>
      </w:pPr>
    </w:p>
    <w:p w:rsidR="00ED39F1" w:rsidRDefault="00790188" w:rsidP="00926BC6">
      <w:pPr>
        <w:jc w:val="both"/>
        <w:rPr>
          <w:rFonts w:ascii="Verdana" w:hAnsi="Verdana"/>
          <w:sz w:val="20"/>
          <w:szCs w:val="20"/>
        </w:rPr>
      </w:pPr>
      <w:r w:rsidRPr="00285310">
        <w:rPr>
          <w:rFonts w:ascii="Verdana" w:hAnsi="Verdana"/>
          <w:sz w:val="20"/>
          <w:szCs w:val="20"/>
        </w:rPr>
        <w:t>The Institution will need to provide information as laid out below: -</w:t>
      </w:r>
    </w:p>
    <w:p w:rsidR="00ED39F1" w:rsidRPr="00285310" w:rsidRDefault="00ED39F1" w:rsidP="00926BC6">
      <w:pPr>
        <w:jc w:val="both"/>
        <w:rPr>
          <w:rFonts w:ascii="Verdana" w:hAnsi="Verdana"/>
          <w:sz w:val="20"/>
          <w:szCs w:val="20"/>
        </w:rPr>
      </w:pPr>
    </w:p>
    <w:p w:rsidR="00790188" w:rsidRDefault="00790188" w:rsidP="005D18D5">
      <w:pPr>
        <w:pStyle w:val="ListParagraph"/>
        <w:numPr>
          <w:ilvl w:val="0"/>
          <w:numId w:val="7"/>
        </w:numPr>
        <w:jc w:val="both"/>
        <w:rPr>
          <w:rFonts w:ascii="Verdana" w:hAnsi="Verdana"/>
          <w:sz w:val="20"/>
          <w:szCs w:val="20"/>
        </w:rPr>
      </w:pPr>
      <w:r w:rsidRPr="00285310">
        <w:rPr>
          <w:rFonts w:ascii="Verdana" w:hAnsi="Verdana"/>
          <w:sz w:val="20"/>
          <w:szCs w:val="20"/>
        </w:rPr>
        <w:t>Profile of the institution;</w:t>
      </w:r>
    </w:p>
    <w:p w:rsidR="00790188" w:rsidRPr="00285310" w:rsidRDefault="00790188" w:rsidP="005D18D5">
      <w:pPr>
        <w:numPr>
          <w:ilvl w:val="0"/>
          <w:numId w:val="7"/>
        </w:numPr>
        <w:jc w:val="both"/>
        <w:rPr>
          <w:rFonts w:ascii="Verdana" w:hAnsi="Verdana"/>
          <w:sz w:val="20"/>
          <w:szCs w:val="20"/>
        </w:rPr>
      </w:pPr>
      <w:r w:rsidRPr="00285310">
        <w:rPr>
          <w:rFonts w:ascii="Verdana" w:hAnsi="Verdana"/>
          <w:sz w:val="20"/>
          <w:szCs w:val="20"/>
        </w:rPr>
        <w:t>Number of staff, full &amp; part time;</w:t>
      </w:r>
    </w:p>
    <w:p w:rsidR="00790188" w:rsidRPr="00285310" w:rsidRDefault="00790188" w:rsidP="005D18D5">
      <w:pPr>
        <w:numPr>
          <w:ilvl w:val="0"/>
          <w:numId w:val="7"/>
        </w:numPr>
        <w:jc w:val="both"/>
        <w:rPr>
          <w:rFonts w:ascii="Verdana" w:hAnsi="Verdana"/>
          <w:sz w:val="20"/>
          <w:szCs w:val="20"/>
        </w:rPr>
      </w:pPr>
      <w:r w:rsidRPr="00285310">
        <w:rPr>
          <w:rFonts w:ascii="Verdana" w:hAnsi="Verdana"/>
          <w:sz w:val="20"/>
          <w:szCs w:val="20"/>
        </w:rPr>
        <w:t xml:space="preserve">Ethnicity profile of staff; </w:t>
      </w:r>
    </w:p>
    <w:p w:rsidR="00790188" w:rsidRPr="00285310" w:rsidRDefault="00790188" w:rsidP="005D18D5">
      <w:pPr>
        <w:numPr>
          <w:ilvl w:val="0"/>
          <w:numId w:val="7"/>
        </w:numPr>
        <w:jc w:val="both"/>
        <w:rPr>
          <w:rFonts w:ascii="Verdana" w:hAnsi="Verdana"/>
          <w:sz w:val="20"/>
          <w:szCs w:val="20"/>
        </w:rPr>
      </w:pPr>
      <w:r w:rsidRPr="00285310">
        <w:rPr>
          <w:rFonts w:ascii="Verdana" w:hAnsi="Verdana"/>
          <w:sz w:val="20"/>
          <w:szCs w:val="20"/>
        </w:rPr>
        <w:t>Actual sales full year, budgeted sales for coming year;</w:t>
      </w:r>
    </w:p>
    <w:p w:rsidR="00790188" w:rsidRPr="00285310" w:rsidRDefault="00790188" w:rsidP="005D18D5">
      <w:pPr>
        <w:numPr>
          <w:ilvl w:val="0"/>
          <w:numId w:val="7"/>
        </w:numPr>
        <w:jc w:val="both"/>
        <w:rPr>
          <w:rFonts w:ascii="Verdana" w:hAnsi="Verdana"/>
          <w:sz w:val="20"/>
          <w:szCs w:val="20"/>
        </w:rPr>
      </w:pPr>
      <w:r w:rsidRPr="00285310">
        <w:rPr>
          <w:rFonts w:ascii="Verdana" w:hAnsi="Verdana"/>
          <w:sz w:val="20"/>
          <w:szCs w:val="20"/>
        </w:rPr>
        <w:t>Current menus and pricing;</w:t>
      </w:r>
    </w:p>
    <w:p w:rsidR="00790188" w:rsidRPr="00285310" w:rsidRDefault="00790188" w:rsidP="005D18D5">
      <w:pPr>
        <w:numPr>
          <w:ilvl w:val="0"/>
          <w:numId w:val="7"/>
        </w:numPr>
        <w:jc w:val="both"/>
        <w:rPr>
          <w:rFonts w:ascii="Verdana" w:hAnsi="Verdana"/>
          <w:sz w:val="20"/>
          <w:szCs w:val="20"/>
        </w:rPr>
      </w:pPr>
      <w:r w:rsidRPr="00285310">
        <w:rPr>
          <w:rFonts w:ascii="Verdana" w:hAnsi="Verdana"/>
          <w:sz w:val="20"/>
          <w:szCs w:val="20"/>
        </w:rPr>
        <w:t>Opening hours;</w:t>
      </w:r>
    </w:p>
    <w:p w:rsidR="00790188" w:rsidRPr="00285310" w:rsidRDefault="00790188" w:rsidP="005D18D5">
      <w:pPr>
        <w:numPr>
          <w:ilvl w:val="0"/>
          <w:numId w:val="7"/>
        </w:numPr>
        <w:jc w:val="both"/>
        <w:rPr>
          <w:rFonts w:ascii="Verdana" w:hAnsi="Verdana"/>
          <w:sz w:val="20"/>
          <w:szCs w:val="20"/>
        </w:rPr>
      </w:pPr>
      <w:r w:rsidRPr="00285310">
        <w:rPr>
          <w:rFonts w:ascii="Verdana" w:hAnsi="Verdana"/>
          <w:sz w:val="20"/>
          <w:szCs w:val="20"/>
        </w:rPr>
        <w:t>TUPE including pension arrangements;</w:t>
      </w:r>
    </w:p>
    <w:p w:rsidR="00790188" w:rsidRPr="00285310" w:rsidRDefault="00790188" w:rsidP="005D18D5">
      <w:pPr>
        <w:numPr>
          <w:ilvl w:val="0"/>
          <w:numId w:val="7"/>
        </w:numPr>
        <w:jc w:val="both"/>
        <w:rPr>
          <w:rFonts w:ascii="Verdana" w:hAnsi="Verdana"/>
          <w:sz w:val="20"/>
          <w:szCs w:val="20"/>
        </w:rPr>
      </w:pPr>
      <w:r w:rsidRPr="00285310">
        <w:rPr>
          <w:rFonts w:ascii="Verdana" w:hAnsi="Verdana"/>
          <w:sz w:val="20"/>
          <w:szCs w:val="20"/>
        </w:rPr>
        <w:t>Any perceived capital investment;</w:t>
      </w:r>
    </w:p>
    <w:p w:rsidR="00790188" w:rsidRPr="00285310" w:rsidRDefault="00790188" w:rsidP="005D18D5">
      <w:pPr>
        <w:numPr>
          <w:ilvl w:val="0"/>
          <w:numId w:val="7"/>
        </w:numPr>
        <w:jc w:val="both"/>
        <w:rPr>
          <w:rFonts w:ascii="Verdana" w:hAnsi="Verdana"/>
          <w:sz w:val="20"/>
          <w:szCs w:val="20"/>
        </w:rPr>
      </w:pPr>
      <w:r w:rsidRPr="00285310">
        <w:rPr>
          <w:rFonts w:ascii="Verdana" w:hAnsi="Verdana"/>
          <w:sz w:val="20"/>
          <w:szCs w:val="20"/>
        </w:rPr>
        <w:t>Financial Information;</w:t>
      </w:r>
    </w:p>
    <w:p w:rsidR="00790188" w:rsidRPr="00285310" w:rsidRDefault="00ED39F1" w:rsidP="005D18D5">
      <w:pPr>
        <w:numPr>
          <w:ilvl w:val="0"/>
          <w:numId w:val="7"/>
        </w:numPr>
        <w:jc w:val="both"/>
        <w:rPr>
          <w:rFonts w:ascii="Verdana" w:hAnsi="Verdana"/>
          <w:sz w:val="20"/>
          <w:szCs w:val="20"/>
        </w:rPr>
      </w:pPr>
      <w:r>
        <w:rPr>
          <w:rFonts w:ascii="Verdana" w:hAnsi="Verdana"/>
          <w:sz w:val="20"/>
          <w:szCs w:val="20"/>
        </w:rPr>
        <w:t>Any additional requirements.</w:t>
      </w:r>
    </w:p>
    <w:p w:rsidR="00B74F07" w:rsidRPr="00285310" w:rsidRDefault="00B74F07" w:rsidP="00FA5F9E">
      <w:pPr>
        <w:jc w:val="both"/>
        <w:rPr>
          <w:rFonts w:ascii="Verdana" w:hAnsi="Verdana"/>
          <w:color w:val="000000"/>
          <w:sz w:val="20"/>
          <w:szCs w:val="20"/>
          <w:u w:val="single"/>
        </w:rPr>
      </w:pPr>
    </w:p>
    <w:p w:rsidR="00B74F07" w:rsidRDefault="00926BC6" w:rsidP="00FA5F9E">
      <w:pPr>
        <w:jc w:val="both"/>
        <w:rPr>
          <w:rFonts w:ascii="Verdana" w:hAnsi="Verdana"/>
          <w:color w:val="000000"/>
          <w:sz w:val="20"/>
          <w:szCs w:val="20"/>
          <w:u w:val="single"/>
        </w:rPr>
      </w:pPr>
      <w:r w:rsidRPr="00285310">
        <w:rPr>
          <w:rFonts w:ascii="Verdana" w:hAnsi="Verdana"/>
          <w:color w:val="000000"/>
          <w:sz w:val="20"/>
          <w:szCs w:val="20"/>
          <w:u w:val="single"/>
        </w:rPr>
        <w:br w:type="page"/>
      </w:r>
      <w:r w:rsidR="00B74F07">
        <w:rPr>
          <w:rFonts w:ascii="Verdana" w:hAnsi="Verdana"/>
          <w:color w:val="000000"/>
          <w:sz w:val="20"/>
          <w:szCs w:val="20"/>
          <w:u w:val="single"/>
        </w:rPr>
        <w:lastRenderedPageBreak/>
        <w:t>Manned Guarding Services</w:t>
      </w:r>
    </w:p>
    <w:p w:rsidR="00B74F07" w:rsidRDefault="00B74F07" w:rsidP="00FA5F9E">
      <w:pPr>
        <w:jc w:val="both"/>
        <w:rPr>
          <w:rFonts w:ascii="Verdana" w:hAnsi="Verdana"/>
          <w:color w:val="000000"/>
          <w:sz w:val="20"/>
          <w:szCs w:val="20"/>
          <w:u w:val="single"/>
        </w:rPr>
      </w:pPr>
    </w:p>
    <w:p w:rsidR="00926BC6" w:rsidRDefault="00DE4920" w:rsidP="00926BC6">
      <w:pPr>
        <w:jc w:val="both"/>
        <w:rPr>
          <w:rFonts w:ascii="Verdana" w:hAnsi="Verdana"/>
          <w:color w:val="000000"/>
          <w:sz w:val="20"/>
          <w:szCs w:val="20"/>
        </w:rPr>
      </w:pPr>
      <w:r>
        <w:rPr>
          <w:rFonts w:ascii="Verdana" w:hAnsi="Verdana"/>
          <w:color w:val="000000"/>
          <w:sz w:val="20"/>
          <w:szCs w:val="20"/>
        </w:rPr>
        <w:t>Look at</w:t>
      </w:r>
      <w:r w:rsidR="00926BC6">
        <w:rPr>
          <w:rFonts w:ascii="Verdana" w:hAnsi="Verdana"/>
          <w:color w:val="000000"/>
          <w:sz w:val="20"/>
          <w:szCs w:val="20"/>
        </w:rPr>
        <w:t xml:space="preserve"> </w:t>
      </w:r>
      <w:r w:rsidR="00926BC6" w:rsidRPr="007835FC">
        <w:rPr>
          <w:rFonts w:ascii="Verdana" w:hAnsi="Verdana"/>
          <w:color w:val="000000"/>
          <w:sz w:val="20"/>
          <w:szCs w:val="20"/>
        </w:rPr>
        <w:t xml:space="preserve">existing </w:t>
      </w:r>
      <w:r w:rsidR="00926BC6">
        <w:rPr>
          <w:rFonts w:ascii="Verdana" w:hAnsi="Verdana"/>
          <w:color w:val="000000"/>
          <w:sz w:val="20"/>
          <w:szCs w:val="20"/>
        </w:rPr>
        <w:t>security</w:t>
      </w:r>
      <w:r w:rsidR="00926BC6" w:rsidRPr="007835FC">
        <w:rPr>
          <w:rFonts w:ascii="Verdana" w:hAnsi="Verdana"/>
          <w:color w:val="000000"/>
          <w:sz w:val="20"/>
          <w:szCs w:val="20"/>
        </w:rPr>
        <w:t xml:space="preserve"> services and establish what is required from the Contractor for the future. This is likely to include</w:t>
      </w:r>
      <w:r w:rsidR="00926BC6">
        <w:rPr>
          <w:rFonts w:ascii="Verdana" w:hAnsi="Verdana"/>
          <w:color w:val="000000"/>
          <w:sz w:val="20"/>
          <w:szCs w:val="20"/>
        </w:rPr>
        <w:t>: -</w:t>
      </w:r>
    </w:p>
    <w:p w:rsidR="00926BC6" w:rsidRDefault="00926BC6" w:rsidP="00926BC6">
      <w:pPr>
        <w:jc w:val="both"/>
        <w:rPr>
          <w:rFonts w:ascii="Verdana" w:hAnsi="Verdana"/>
          <w:color w:val="000000"/>
          <w:sz w:val="20"/>
          <w:szCs w:val="20"/>
        </w:rPr>
      </w:pPr>
    </w:p>
    <w:p w:rsidR="00926BC6" w:rsidRDefault="00926BC6" w:rsidP="005D18D5">
      <w:pPr>
        <w:pStyle w:val="ListParagraph"/>
        <w:numPr>
          <w:ilvl w:val="0"/>
          <w:numId w:val="8"/>
        </w:numPr>
        <w:jc w:val="both"/>
        <w:rPr>
          <w:rFonts w:ascii="Verdana" w:hAnsi="Verdana"/>
          <w:color w:val="000000"/>
          <w:sz w:val="20"/>
          <w:szCs w:val="20"/>
        </w:rPr>
      </w:pPr>
      <w:r>
        <w:rPr>
          <w:rFonts w:ascii="Verdana" w:hAnsi="Verdana"/>
          <w:color w:val="000000"/>
          <w:sz w:val="20"/>
          <w:szCs w:val="20"/>
        </w:rPr>
        <w:t>I</w:t>
      </w:r>
      <w:r w:rsidRPr="00DD2B13">
        <w:rPr>
          <w:rFonts w:ascii="Verdana" w:hAnsi="Verdana"/>
          <w:color w:val="000000"/>
          <w:sz w:val="20"/>
          <w:szCs w:val="20"/>
        </w:rPr>
        <w:t>dentifying any existing security contracts</w:t>
      </w:r>
      <w:r>
        <w:rPr>
          <w:rFonts w:ascii="Verdana" w:hAnsi="Verdana"/>
          <w:color w:val="000000"/>
          <w:sz w:val="20"/>
          <w:szCs w:val="20"/>
        </w:rPr>
        <w:t>;</w:t>
      </w:r>
    </w:p>
    <w:p w:rsidR="00926BC6" w:rsidRDefault="00926BC6" w:rsidP="005D18D5">
      <w:pPr>
        <w:pStyle w:val="ListParagraph"/>
        <w:numPr>
          <w:ilvl w:val="0"/>
          <w:numId w:val="8"/>
        </w:numPr>
        <w:jc w:val="both"/>
        <w:rPr>
          <w:rFonts w:ascii="Verdana" w:hAnsi="Verdana"/>
          <w:color w:val="000000"/>
          <w:sz w:val="20"/>
          <w:szCs w:val="20"/>
        </w:rPr>
      </w:pPr>
      <w:r>
        <w:rPr>
          <w:rFonts w:ascii="Verdana" w:hAnsi="Verdana"/>
          <w:color w:val="000000"/>
          <w:sz w:val="20"/>
          <w:szCs w:val="20"/>
        </w:rPr>
        <w:t>Identifying your current staffing breakdown;</w:t>
      </w:r>
    </w:p>
    <w:p w:rsidR="00926BC6" w:rsidRDefault="00926BC6" w:rsidP="005D18D5">
      <w:pPr>
        <w:pStyle w:val="ListParagraph"/>
        <w:numPr>
          <w:ilvl w:val="0"/>
          <w:numId w:val="8"/>
        </w:numPr>
        <w:jc w:val="both"/>
        <w:rPr>
          <w:rFonts w:ascii="Verdana" w:hAnsi="Verdana"/>
          <w:color w:val="000000"/>
          <w:sz w:val="20"/>
          <w:szCs w:val="20"/>
        </w:rPr>
      </w:pPr>
      <w:r>
        <w:rPr>
          <w:rFonts w:ascii="Verdana" w:hAnsi="Verdana"/>
          <w:color w:val="000000"/>
          <w:sz w:val="20"/>
          <w:szCs w:val="20"/>
        </w:rPr>
        <w:t>I</w:t>
      </w:r>
      <w:r w:rsidRPr="00DD2B13">
        <w:rPr>
          <w:rFonts w:ascii="Verdana" w:hAnsi="Verdana"/>
          <w:color w:val="000000"/>
          <w:sz w:val="20"/>
          <w:szCs w:val="20"/>
        </w:rPr>
        <w:t>dentifying any staff that would be required to TUPE transfer</w:t>
      </w:r>
      <w:r>
        <w:rPr>
          <w:rFonts w:ascii="Verdana" w:hAnsi="Verdana"/>
          <w:color w:val="000000"/>
          <w:sz w:val="20"/>
          <w:szCs w:val="20"/>
        </w:rPr>
        <w:t>;</w:t>
      </w:r>
    </w:p>
    <w:p w:rsidR="00926BC6" w:rsidRDefault="00926BC6" w:rsidP="005D18D5">
      <w:pPr>
        <w:pStyle w:val="ListParagraph"/>
        <w:numPr>
          <w:ilvl w:val="0"/>
          <w:numId w:val="8"/>
        </w:numPr>
        <w:jc w:val="both"/>
        <w:rPr>
          <w:rFonts w:ascii="Verdana" w:hAnsi="Verdana"/>
          <w:color w:val="000000"/>
          <w:sz w:val="20"/>
          <w:szCs w:val="20"/>
        </w:rPr>
      </w:pPr>
      <w:r>
        <w:rPr>
          <w:rFonts w:ascii="Verdana" w:hAnsi="Verdana"/>
          <w:color w:val="000000"/>
          <w:sz w:val="20"/>
          <w:szCs w:val="20"/>
        </w:rPr>
        <w:t>I</w:t>
      </w:r>
      <w:r w:rsidRPr="00DD2B13">
        <w:rPr>
          <w:rFonts w:ascii="Verdana" w:hAnsi="Verdana"/>
          <w:color w:val="000000"/>
          <w:sz w:val="20"/>
          <w:szCs w:val="20"/>
        </w:rPr>
        <w:t xml:space="preserve">dentifying </w:t>
      </w:r>
      <w:r>
        <w:rPr>
          <w:rFonts w:ascii="Verdana" w:hAnsi="Verdana"/>
          <w:color w:val="000000"/>
          <w:sz w:val="20"/>
          <w:szCs w:val="20"/>
        </w:rPr>
        <w:t>your Institution’s</w:t>
      </w:r>
      <w:r w:rsidR="00281E4F">
        <w:rPr>
          <w:rFonts w:ascii="Verdana" w:hAnsi="Verdana"/>
          <w:color w:val="000000"/>
          <w:sz w:val="20"/>
          <w:szCs w:val="20"/>
        </w:rPr>
        <w:t xml:space="preserve"> security needs </w:t>
      </w:r>
      <w:r w:rsidRPr="00DD2B13">
        <w:rPr>
          <w:rFonts w:ascii="Verdana" w:hAnsi="Verdana"/>
          <w:color w:val="000000"/>
          <w:sz w:val="20"/>
          <w:szCs w:val="20"/>
        </w:rPr>
        <w:t>in normal working hours and outside of normal working hours</w:t>
      </w:r>
      <w:r>
        <w:rPr>
          <w:rFonts w:ascii="Verdana" w:hAnsi="Verdana"/>
          <w:color w:val="000000"/>
          <w:sz w:val="20"/>
          <w:szCs w:val="20"/>
        </w:rPr>
        <w:t>;</w:t>
      </w:r>
    </w:p>
    <w:p w:rsidR="00926BC6" w:rsidRPr="00F925EA" w:rsidRDefault="00926BC6" w:rsidP="005D18D5">
      <w:pPr>
        <w:pStyle w:val="ListParagraph"/>
        <w:numPr>
          <w:ilvl w:val="0"/>
          <w:numId w:val="8"/>
        </w:numPr>
        <w:jc w:val="both"/>
        <w:rPr>
          <w:rFonts w:ascii="Verdana" w:hAnsi="Verdana"/>
          <w:color w:val="000000"/>
          <w:sz w:val="20"/>
          <w:szCs w:val="20"/>
        </w:rPr>
      </w:pPr>
      <w:r w:rsidRPr="00F925EA">
        <w:rPr>
          <w:rFonts w:ascii="Verdana" w:hAnsi="Verdana"/>
          <w:color w:val="000000"/>
          <w:sz w:val="20"/>
          <w:szCs w:val="20"/>
        </w:rPr>
        <w:t>Provide a background of the types of buildings and security systems in place;</w:t>
      </w:r>
    </w:p>
    <w:p w:rsidR="00926BC6" w:rsidRPr="00F925EA" w:rsidRDefault="00926BC6" w:rsidP="005D18D5">
      <w:pPr>
        <w:pStyle w:val="ListParagraph"/>
        <w:numPr>
          <w:ilvl w:val="0"/>
          <w:numId w:val="8"/>
        </w:numPr>
        <w:jc w:val="both"/>
        <w:rPr>
          <w:rFonts w:ascii="Verdana" w:hAnsi="Verdana"/>
          <w:color w:val="000000"/>
          <w:sz w:val="20"/>
          <w:szCs w:val="20"/>
        </w:rPr>
      </w:pPr>
      <w:r w:rsidRPr="00F925EA">
        <w:rPr>
          <w:rFonts w:ascii="Verdana" w:hAnsi="Verdana"/>
          <w:color w:val="000000"/>
          <w:sz w:val="20"/>
          <w:szCs w:val="20"/>
        </w:rPr>
        <w:t>Provide a person specification for a security officer which includes a list of duties to be performance by security officers.</w:t>
      </w:r>
    </w:p>
    <w:p w:rsidR="0046268C" w:rsidRPr="00F925EA" w:rsidRDefault="0046268C" w:rsidP="00FA5F9E">
      <w:pPr>
        <w:jc w:val="both"/>
        <w:rPr>
          <w:rFonts w:ascii="Verdana" w:hAnsi="Verdana"/>
          <w:color w:val="000000"/>
          <w:sz w:val="20"/>
          <w:szCs w:val="20"/>
        </w:rPr>
      </w:pPr>
    </w:p>
    <w:p w:rsidR="00AB2168" w:rsidRPr="002B783B" w:rsidRDefault="00AB2168" w:rsidP="00FA5F9E">
      <w:pPr>
        <w:jc w:val="both"/>
        <w:rPr>
          <w:rFonts w:ascii="Verdana" w:hAnsi="Verdana"/>
          <w:color w:val="000000"/>
          <w:sz w:val="20"/>
          <w:szCs w:val="20"/>
          <w:u w:val="single"/>
        </w:rPr>
      </w:pPr>
      <w:r w:rsidRPr="002B783B">
        <w:rPr>
          <w:rFonts w:ascii="Verdana" w:hAnsi="Verdana"/>
          <w:color w:val="000000"/>
          <w:sz w:val="20"/>
          <w:szCs w:val="20"/>
          <w:u w:val="single"/>
        </w:rPr>
        <w:t>Waste Services</w:t>
      </w:r>
    </w:p>
    <w:p w:rsidR="00AB2168" w:rsidRPr="002B783B" w:rsidRDefault="00AB2168" w:rsidP="00FA5F9E">
      <w:pPr>
        <w:jc w:val="both"/>
        <w:rPr>
          <w:rFonts w:ascii="Verdana" w:hAnsi="Verdana"/>
          <w:color w:val="000000"/>
          <w:sz w:val="20"/>
          <w:szCs w:val="20"/>
          <w:u w:val="single"/>
        </w:rPr>
      </w:pPr>
    </w:p>
    <w:p w:rsidR="0029711B" w:rsidRDefault="0029711B" w:rsidP="0029711B">
      <w:pPr>
        <w:jc w:val="both"/>
        <w:rPr>
          <w:rFonts w:ascii="Verdana" w:hAnsi="Verdana"/>
          <w:color w:val="000000"/>
          <w:sz w:val="20"/>
          <w:szCs w:val="20"/>
          <w:u w:val="single"/>
        </w:rPr>
      </w:pPr>
      <w:r w:rsidRPr="002B783B">
        <w:rPr>
          <w:rFonts w:ascii="Verdana" w:hAnsi="Verdana"/>
          <w:color w:val="000000"/>
          <w:sz w:val="20"/>
          <w:szCs w:val="20"/>
        </w:rPr>
        <w:t xml:space="preserve">Look at the existing waste management services and establish what is required from the Contractor for the future and establish as precisely as possible what changes are required to the current delivery of services. This is likely to include identifying any current waste streams that require management, any future waste streams that require management, any specialist waste streams that require management, identifying your institution’s waste management service needs in normal working hours and outside of normal working hours. It will also need to consider site access times due to the nature of the </w:t>
      </w:r>
      <w:r w:rsidR="00281E4F">
        <w:rPr>
          <w:rFonts w:ascii="Verdana" w:hAnsi="Verdana"/>
          <w:color w:val="000000"/>
          <w:sz w:val="20"/>
          <w:szCs w:val="20"/>
        </w:rPr>
        <w:t>institutions service and staff/</w:t>
      </w:r>
      <w:r w:rsidRPr="002B783B">
        <w:rPr>
          <w:rFonts w:ascii="Verdana" w:hAnsi="Verdana"/>
          <w:color w:val="000000"/>
          <w:sz w:val="20"/>
          <w:szCs w:val="20"/>
        </w:rPr>
        <w:t>visitor movements during peak and non-peak periods. The Institution will need to provide very specific information with regards to its operations and requirements</w:t>
      </w:r>
    </w:p>
    <w:p w:rsidR="00AB2168" w:rsidRDefault="00AB2168" w:rsidP="00FA5F9E">
      <w:pPr>
        <w:jc w:val="both"/>
        <w:rPr>
          <w:rFonts w:ascii="Verdana" w:hAnsi="Verdana"/>
          <w:color w:val="000000"/>
          <w:sz w:val="20"/>
          <w:szCs w:val="20"/>
          <w:u w:val="single"/>
        </w:rPr>
      </w:pPr>
    </w:p>
    <w:p w:rsidR="00AB2168" w:rsidRDefault="00AB2168" w:rsidP="00FA5F9E">
      <w:pPr>
        <w:jc w:val="both"/>
        <w:rPr>
          <w:rFonts w:ascii="Verdana" w:hAnsi="Verdana"/>
          <w:color w:val="000000"/>
          <w:sz w:val="20"/>
          <w:szCs w:val="20"/>
          <w:u w:val="single"/>
        </w:rPr>
      </w:pPr>
      <w:r>
        <w:rPr>
          <w:rFonts w:ascii="Verdana" w:hAnsi="Verdana"/>
          <w:color w:val="000000"/>
          <w:sz w:val="20"/>
          <w:szCs w:val="20"/>
          <w:u w:val="single"/>
        </w:rPr>
        <w:t>Grounds Maintenance</w:t>
      </w:r>
    </w:p>
    <w:p w:rsidR="00AB2168" w:rsidRDefault="00AB2168" w:rsidP="00FA5F9E">
      <w:pPr>
        <w:jc w:val="both"/>
        <w:rPr>
          <w:rFonts w:ascii="Verdana" w:hAnsi="Verdana"/>
          <w:color w:val="000000"/>
          <w:sz w:val="20"/>
          <w:szCs w:val="20"/>
          <w:u w:val="single"/>
        </w:rPr>
      </w:pPr>
    </w:p>
    <w:p w:rsidR="00AB2168" w:rsidRDefault="00AB2168" w:rsidP="00FA5F9E">
      <w:pPr>
        <w:jc w:val="both"/>
        <w:rPr>
          <w:rFonts w:ascii="Verdana" w:hAnsi="Verdana"/>
          <w:color w:val="000000"/>
          <w:sz w:val="20"/>
          <w:szCs w:val="20"/>
          <w:u w:val="single"/>
        </w:rPr>
      </w:pPr>
      <w:r>
        <w:rPr>
          <w:rFonts w:ascii="Verdana" w:hAnsi="Verdana"/>
          <w:color w:val="000000"/>
          <w:sz w:val="20"/>
          <w:szCs w:val="20"/>
        </w:rPr>
        <w:t>Look at existing grounds maintenance services and establish what is required from the Contractor for the future and establish as precisely as possible what changes are required. This is likely to include identifying any existing grounds maintenance contracts, identifying your institution’s grounds maintenance needs in normal working hours and o</w:t>
      </w:r>
      <w:r w:rsidR="00281E4F">
        <w:rPr>
          <w:rFonts w:ascii="Verdana" w:hAnsi="Verdana"/>
          <w:color w:val="000000"/>
          <w:sz w:val="20"/>
          <w:szCs w:val="20"/>
        </w:rPr>
        <w:t>utside of normal working hours.</w:t>
      </w:r>
      <w:r>
        <w:rPr>
          <w:rFonts w:ascii="Verdana" w:hAnsi="Verdana"/>
          <w:color w:val="000000"/>
          <w:sz w:val="20"/>
          <w:szCs w:val="20"/>
        </w:rPr>
        <w:t xml:space="preserve"> It will also n</w:t>
      </w:r>
      <w:r w:rsidR="00281E4F">
        <w:rPr>
          <w:rFonts w:ascii="Verdana" w:hAnsi="Verdana"/>
          <w:color w:val="000000"/>
          <w:sz w:val="20"/>
          <w:szCs w:val="20"/>
        </w:rPr>
        <w:t xml:space="preserve">eed to take into account staff </w:t>
      </w:r>
      <w:r>
        <w:rPr>
          <w:rFonts w:ascii="Verdana" w:hAnsi="Verdana"/>
          <w:color w:val="000000"/>
          <w:sz w:val="20"/>
          <w:szCs w:val="20"/>
        </w:rPr>
        <w:t>and visitor movements during peak and non</w:t>
      </w:r>
      <w:r w:rsidR="00281E4F">
        <w:rPr>
          <w:rFonts w:ascii="Verdana" w:hAnsi="Verdana"/>
          <w:color w:val="000000"/>
          <w:sz w:val="20"/>
          <w:szCs w:val="20"/>
        </w:rPr>
        <w:t xml:space="preserve">-peak periods and site access. </w:t>
      </w:r>
      <w:r>
        <w:rPr>
          <w:rFonts w:ascii="Verdana" w:hAnsi="Verdana"/>
          <w:color w:val="000000"/>
          <w:sz w:val="20"/>
          <w:szCs w:val="20"/>
        </w:rPr>
        <w:t>The Institution will need to provide very specific information with regards to its operations and requirements</w:t>
      </w:r>
      <w:r w:rsidR="00281E4F">
        <w:rPr>
          <w:rFonts w:ascii="Verdana" w:hAnsi="Verdana"/>
          <w:color w:val="000000"/>
          <w:sz w:val="20"/>
          <w:szCs w:val="20"/>
        </w:rPr>
        <w:t>.</w:t>
      </w:r>
    </w:p>
    <w:p w:rsidR="00AB2168" w:rsidRDefault="00AB2168" w:rsidP="00FA5F9E">
      <w:pPr>
        <w:jc w:val="both"/>
        <w:rPr>
          <w:rFonts w:ascii="Verdana" w:hAnsi="Verdana"/>
          <w:color w:val="000000"/>
          <w:sz w:val="20"/>
          <w:szCs w:val="20"/>
          <w:u w:val="single"/>
        </w:rPr>
      </w:pPr>
    </w:p>
    <w:p w:rsidR="00AB2168" w:rsidRPr="002B783B" w:rsidRDefault="00AB2168" w:rsidP="00FA5F9E">
      <w:pPr>
        <w:jc w:val="both"/>
        <w:rPr>
          <w:rFonts w:ascii="Verdana" w:hAnsi="Verdana"/>
          <w:color w:val="000000"/>
          <w:sz w:val="20"/>
          <w:szCs w:val="20"/>
          <w:u w:val="single"/>
        </w:rPr>
      </w:pPr>
      <w:r w:rsidRPr="002B783B">
        <w:rPr>
          <w:rFonts w:ascii="Verdana" w:hAnsi="Verdana"/>
          <w:color w:val="000000"/>
          <w:sz w:val="20"/>
          <w:szCs w:val="20"/>
          <w:u w:val="single"/>
        </w:rPr>
        <w:t>Estates Management</w:t>
      </w:r>
    </w:p>
    <w:p w:rsidR="005B00B9" w:rsidRPr="002B783B" w:rsidRDefault="005B00B9" w:rsidP="00FA5F9E">
      <w:pPr>
        <w:jc w:val="both"/>
        <w:rPr>
          <w:rFonts w:ascii="Verdana" w:hAnsi="Verdana"/>
          <w:color w:val="000000"/>
          <w:sz w:val="20"/>
          <w:szCs w:val="20"/>
          <w:u w:val="single"/>
        </w:rPr>
      </w:pPr>
    </w:p>
    <w:p w:rsidR="00DE4920" w:rsidRPr="002B783B" w:rsidRDefault="00DE4920" w:rsidP="00DE4920">
      <w:pPr>
        <w:jc w:val="both"/>
        <w:rPr>
          <w:rFonts w:ascii="Verdana" w:hAnsi="Verdana"/>
          <w:color w:val="000000"/>
          <w:sz w:val="20"/>
          <w:szCs w:val="20"/>
        </w:rPr>
      </w:pPr>
      <w:r w:rsidRPr="002B783B">
        <w:rPr>
          <w:rFonts w:ascii="Verdana" w:hAnsi="Verdana"/>
          <w:color w:val="000000"/>
          <w:sz w:val="20"/>
          <w:szCs w:val="20"/>
        </w:rPr>
        <w:t>Look at existing estate management services and establish what is required from the Contractor for the future. This is likely to include: -</w:t>
      </w:r>
    </w:p>
    <w:p w:rsidR="00DE4920" w:rsidRPr="002B783B" w:rsidRDefault="00DE4920" w:rsidP="00DE4920">
      <w:pPr>
        <w:jc w:val="both"/>
        <w:rPr>
          <w:rFonts w:ascii="Verdana" w:hAnsi="Verdana"/>
          <w:color w:val="000000"/>
          <w:sz w:val="20"/>
          <w:szCs w:val="20"/>
        </w:rPr>
      </w:pPr>
    </w:p>
    <w:p w:rsidR="00DE4920" w:rsidRPr="002B783B" w:rsidRDefault="00C634ED" w:rsidP="00C634ED">
      <w:pPr>
        <w:numPr>
          <w:ilvl w:val="0"/>
          <w:numId w:val="20"/>
        </w:numPr>
        <w:rPr>
          <w:rFonts w:ascii="Verdana" w:hAnsi="Verdana"/>
          <w:color w:val="000000"/>
          <w:sz w:val="20"/>
          <w:szCs w:val="20"/>
        </w:rPr>
      </w:pPr>
      <w:r w:rsidRPr="002B783B">
        <w:rPr>
          <w:rFonts w:ascii="Verdana" w:hAnsi="Verdana"/>
          <w:color w:val="000000"/>
          <w:sz w:val="20"/>
          <w:szCs w:val="20"/>
        </w:rPr>
        <w:t>Reviewing the current</w:t>
      </w:r>
      <w:r w:rsidR="00DE4920" w:rsidRPr="002B783B">
        <w:rPr>
          <w:rFonts w:ascii="Verdana" w:hAnsi="Verdana"/>
          <w:color w:val="000000"/>
          <w:sz w:val="20"/>
          <w:szCs w:val="20"/>
        </w:rPr>
        <w:t xml:space="preserve"> estates manag</w:t>
      </w:r>
      <w:r w:rsidRPr="002B783B">
        <w:rPr>
          <w:rFonts w:ascii="Verdana" w:hAnsi="Verdana"/>
          <w:color w:val="000000"/>
          <w:sz w:val="20"/>
          <w:szCs w:val="20"/>
        </w:rPr>
        <w:t>ement service in regards to estates management team structure at site and requesting recommendations to future estates management team structure</w:t>
      </w:r>
      <w:r w:rsidR="00ED39F1">
        <w:rPr>
          <w:rFonts w:ascii="Verdana" w:hAnsi="Verdana"/>
          <w:color w:val="000000"/>
          <w:sz w:val="20"/>
          <w:szCs w:val="20"/>
        </w:rPr>
        <w:t>;</w:t>
      </w:r>
    </w:p>
    <w:p w:rsidR="00AB2168" w:rsidRPr="002B783B" w:rsidRDefault="00C634ED" w:rsidP="00C634ED">
      <w:pPr>
        <w:numPr>
          <w:ilvl w:val="0"/>
          <w:numId w:val="20"/>
        </w:numPr>
        <w:rPr>
          <w:rFonts w:ascii="Verdana" w:hAnsi="Verdana"/>
          <w:color w:val="000000"/>
          <w:sz w:val="20"/>
          <w:szCs w:val="20"/>
        </w:rPr>
      </w:pPr>
      <w:r w:rsidRPr="002B783B">
        <w:rPr>
          <w:rFonts w:ascii="Verdana" w:hAnsi="Verdana"/>
          <w:color w:val="000000"/>
          <w:sz w:val="20"/>
          <w:szCs w:val="20"/>
        </w:rPr>
        <w:t>Reviewing p</w:t>
      </w:r>
      <w:r w:rsidR="00DE4920" w:rsidRPr="002B783B">
        <w:rPr>
          <w:rFonts w:ascii="Verdana" w:hAnsi="Verdana"/>
          <w:color w:val="000000"/>
          <w:sz w:val="20"/>
          <w:szCs w:val="20"/>
        </w:rPr>
        <w:t>rovision</w:t>
      </w:r>
      <w:r w:rsidRPr="002B783B">
        <w:rPr>
          <w:rFonts w:ascii="Verdana" w:hAnsi="Verdana"/>
          <w:color w:val="000000"/>
          <w:sz w:val="20"/>
          <w:szCs w:val="20"/>
        </w:rPr>
        <w:t xml:space="preserve"> and recruitment processes</w:t>
      </w:r>
      <w:r w:rsidR="00DE4920" w:rsidRPr="002B783B">
        <w:rPr>
          <w:rFonts w:ascii="Verdana" w:hAnsi="Verdana"/>
          <w:color w:val="000000"/>
          <w:sz w:val="20"/>
          <w:szCs w:val="20"/>
        </w:rPr>
        <w:t xml:space="preserve"> of suitable estates staff and teams </w:t>
      </w:r>
      <w:r w:rsidRPr="002B783B">
        <w:rPr>
          <w:rFonts w:ascii="Verdana" w:hAnsi="Verdana"/>
          <w:color w:val="000000"/>
          <w:sz w:val="20"/>
          <w:szCs w:val="20"/>
        </w:rPr>
        <w:t>and requesting recommendations on recruitment</w:t>
      </w:r>
      <w:r w:rsidR="00ED39F1">
        <w:rPr>
          <w:rFonts w:ascii="Verdana" w:hAnsi="Verdana"/>
          <w:color w:val="000000"/>
          <w:sz w:val="20"/>
          <w:szCs w:val="20"/>
        </w:rPr>
        <w:t>;</w:t>
      </w:r>
    </w:p>
    <w:p w:rsidR="00C634ED" w:rsidRPr="002B783B" w:rsidRDefault="00C634ED" w:rsidP="00C634ED">
      <w:pPr>
        <w:numPr>
          <w:ilvl w:val="0"/>
          <w:numId w:val="20"/>
        </w:numPr>
        <w:rPr>
          <w:rFonts w:ascii="Verdana" w:hAnsi="Verdana"/>
          <w:color w:val="000000"/>
          <w:sz w:val="20"/>
          <w:szCs w:val="20"/>
        </w:rPr>
      </w:pPr>
      <w:r w:rsidRPr="002B783B">
        <w:rPr>
          <w:rFonts w:ascii="Verdana" w:hAnsi="Verdana"/>
          <w:color w:val="000000"/>
          <w:sz w:val="20"/>
          <w:szCs w:val="20"/>
        </w:rPr>
        <w:t>Request the Contractor conducts the recruitment</w:t>
      </w:r>
      <w:r w:rsidR="00F925EA" w:rsidRPr="002B783B">
        <w:rPr>
          <w:rFonts w:ascii="Verdana" w:hAnsi="Verdana"/>
          <w:color w:val="000000"/>
          <w:sz w:val="20"/>
          <w:szCs w:val="20"/>
        </w:rPr>
        <w:t xml:space="preserve"> and training</w:t>
      </w:r>
      <w:r w:rsidRPr="002B783B">
        <w:rPr>
          <w:rFonts w:ascii="Verdana" w:hAnsi="Verdana"/>
          <w:color w:val="000000"/>
          <w:sz w:val="20"/>
          <w:szCs w:val="20"/>
        </w:rPr>
        <w:t xml:space="preserve"> of estates management personnel</w:t>
      </w:r>
      <w:r w:rsidR="00ED39F1">
        <w:rPr>
          <w:rFonts w:ascii="Verdana" w:hAnsi="Verdana"/>
          <w:color w:val="000000"/>
          <w:sz w:val="20"/>
          <w:szCs w:val="20"/>
        </w:rPr>
        <w:t>;</w:t>
      </w:r>
      <w:r w:rsidRPr="002B783B">
        <w:rPr>
          <w:rFonts w:ascii="Verdana" w:hAnsi="Verdana"/>
          <w:color w:val="000000"/>
          <w:sz w:val="20"/>
          <w:szCs w:val="20"/>
        </w:rPr>
        <w:t xml:space="preserve"> </w:t>
      </w:r>
    </w:p>
    <w:p w:rsidR="006047A8" w:rsidRPr="00281E4F" w:rsidRDefault="00F925EA" w:rsidP="00281E4F">
      <w:pPr>
        <w:numPr>
          <w:ilvl w:val="0"/>
          <w:numId w:val="20"/>
        </w:numPr>
        <w:jc w:val="both"/>
        <w:rPr>
          <w:rFonts w:ascii="Verdana" w:hAnsi="Verdana"/>
          <w:color w:val="000000"/>
          <w:sz w:val="20"/>
          <w:szCs w:val="20"/>
          <w:u w:val="single"/>
        </w:rPr>
      </w:pPr>
      <w:r w:rsidRPr="002B783B">
        <w:rPr>
          <w:rFonts w:ascii="Verdana" w:hAnsi="Verdana"/>
          <w:color w:val="000000"/>
          <w:sz w:val="20"/>
          <w:szCs w:val="20"/>
        </w:rPr>
        <w:t>Review the full institution estate and make recommendations on how the estates can be managed and maintained more effectively</w:t>
      </w:r>
      <w:r w:rsidR="00ED39F1">
        <w:rPr>
          <w:rFonts w:ascii="Verdana" w:hAnsi="Verdana"/>
          <w:color w:val="000000"/>
          <w:sz w:val="20"/>
          <w:szCs w:val="20"/>
        </w:rPr>
        <w:t>;</w:t>
      </w:r>
    </w:p>
    <w:p w:rsidR="00CF091F" w:rsidRDefault="00CF091F" w:rsidP="00CF091F">
      <w:pPr>
        <w:numPr>
          <w:ilvl w:val="0"/>
          <w:numId w:val="20"/>
        </w:numPr>
        <w:rPr>
          <w:rFonts w:ascii="Verdana" w:hAnsi="Verdana"/>
          <w:color w:val="000000"/>
          <w:sz w:val="20"/>
          <w:szCs w:val="20"/>
        </w:rPr>
      </w:pPr>
      <w:r w:rsidRPr="002B783B">
        <w:rPr>
          <w:rFonts w:ascii="Verdana" w:hAnsi="Verdana"/>
          <w:color w:val="000000"/>
          <w:sz w:val="20"/>
          <w:szCs w:val="20"/>
        </w:rPr>
        <w:t>Request the Contractor takes ownership of the full estates management provision and estates management personnel</w:t>
      </w:r>
      <w:r w:rsidR="00ED39F1">
        <w:rPr>
          <w:rFonts w:ascii="Verdana" w:hAnsi="Verdana"/>
          <w:color w:val="000000"/>
          <w:sz w:val="20"/>
          <w:szCs w:val="20"/>
        </w:rPr>
        <w:t>.</w:t>
      </w:r>
    </w:p>
    <w:p w:rsidR="00ED39F1" w:rsidRDefault="00ED39F1" w:rsidP="00ED39F1">
      <w:pPr>
        <w:rPr>
          <w:rFonts w:ascii="Verdana" w:hAnsi="Verdana"/>
          <w:color w:val="000000"/>
          <w:sz w:val="20"/>
          <w:szCs w:val="20"/>
        </w:rPr>
      </w:pPr>
    </w:p>
    <w:p w:rsidR="00AB2168" w:rsidRPr="00ED39F1" w:rsidRDefault="00AB2168" w:rsidP="00FA5F9E">
      <w:pPr>
        <w:jc w:val="both"/>
        <w:rPr>
          <w:rFonts w:ascii="Verdana" w:hAnsi="Verdana" w:cs="Calibri"/>
          <w:sz w:val="20"/>
          <w:szCs w:val="20"/>
          <w:u w:val="single"/>
        </w:rPr>
      </w:pPr>
      <w:r w:rsidRPr="00ED39F1">
        <w:rPr>
          <w:rFonts w:ascii="Verdana" w:hAnsi="Verdana" w:cs="Calibri"/>
          <w:sz w:val="20"/>
          <w:szCs w:val="20"/>
          <w:u w:val="single"/>
        </w:rPr>
        <w:t>Additional Services – Reception, Postal, Energy, Water</w:t>
      </w:r>
    </w:p>
    <w:p w:rsidR="005B00B9" w:rsidRPr="00ED39F1" w:rsidRDefault="005B00B9" w:rsidP="00FA5F9E">
      <w:pPr>
        <w:jc w:val="both"/>
        <w:rPr>
          <w:rFonts w:ascii="Verdana" w:hAnsi="Verdana" w:cs="Calibri"/>
          <w:sz w:val="20"/>
          <w:szCs w:val="20"/>
          <w:u w:val="single"/>
        </w:rPr>
      </w:pPr>
    </w:p>
    <w:p w:rsidR="00F925EA" w:rsidRPr="00ED39F1" w:rsidRDefault="00F925EA" w:rsidP="00F925EA">
      <w:pPr>
        <w:jc w:val="both"/>
        <w:rPr>
          <w:rFonts w:ascii="Verdana" w:hAnsi="Verdana"/>
          <w:color w:val="000000"/>
          <w:sz w:val="20"/>
          <w:szCs w:val="20"/>
        </w:rPr>
      </w:pPr>
      <w:r w:rsidRPr="00ED39F1">
        <w:rPr>
          <w:rFonts w:ascii="Verdana" w:hAnsi="Verdana"/>
          <w:color w:val="000000"/>
          <w:sz w:val="20"/>
          <w:szCs w:val="20"/>
        </w:rPr>
        <w:t>Look at existing reception provision, postal service and utilities providers and establish what is required from the Contractor for the future. This is likely to include: -</w:t>
      </w:r>
    </w:p>
    <w:p w:rsidR="00F925EA" w:rsidRPr="00ED39F1" w:rsidRDefault="00F925EA" w:rsidP="00F925EA">
      <w:pPr>
        <w:jc w:val="both"/>
        <w:rPr>
          <w:rFonts w:ascii="Verdana" w:hAnsi="Verdana"/>
          <w:color w:val="000000"/>
          <w:sz w:val="20"/>
          <w:szCs w:val="20"/>
        </w:rPr>
      </w:pPr>
    </w:p>
    <w:p w:rsidR="00F925EA" w:rsidRDefault="00F925EA" w:rsidP="00ED39F1">
      <w:pPr>
        <w:jc w:val="both"/>
        <w:rPr>
          <w:rFonts w:ascii="Verdana" w:hAnsi="Verdana"/>
          <w:color w:val="000000"/>
          <w:sz w:val="20"/>
          <w:szCs w:val="20"/>
          <w:u w:val="single"/>
        </w:rPr>
      </w:pPr>
      <w:r w:rsidRPr="00ED39F1">
        <w:rPr>
          <w:rFonts w:ascii="Verdana" w:hAnsi="Verdana"/>
          <w:color w:val="000000"/>
          <w:sz w:val="20"/>
          <w:szCs w:val="20"/>
          <w:u w:val="single"/>
        </w:rPr>
        <w:t>Reception services</w:t>
      </w:r>
    </w:p>
    <w:p w:rsidR="00ED39F1" w:rsidRPr="00ED39F1" w:rsidRDefault="00ED39F1" w:rsidP="00ED39F1">
      <w:pPr>
        <w:ind w:left="720"/>
        <w:jc w:val="both"/>
        <w:rPr>
          <w:rFonts w:ascii="Verdana" w:hAnsi="Verdana"/>
          <w:color w:val="000000"/>
          <w:sz w:val="20"/>
          <w:szCs w:val="20"/>
          <w:u w:val="single"/>
        </w:rPr>
      </w:pPr>
    </w:p>
    <w:p w:rsidR="00F925EA" w:rsidRPr="00ED39F1" w:rsidRDefault="00F925EA" w:rsidP="00ED39F1">
      <w:pPr>
        <w:numPr>
          <w:ilvl w:val="0"/>
          <w:numId w:val="21"/>
        </w:numPr>
        <w:rPr>
          <w:rFonts w:ascii="Verdana" w:hAnsi="Verdana"/>
          <w:color w:val="000000"/>
          <w:sz w:val="20"/>
          <w:szCs w:val="20"/>
        </w:rPr>
      </w:pPr>
      <w:r w:rsidRPr="00ED39F1">
        <w:rPr>
          <w:rFonts w:ascii="Verdana" w:hAnsi="Verdana"/>
          <w:color w:val="000000"/>
          <w:sz w:val="20"/>
          <w:szCs w:val="20"/>
        </w:rPr>
        <w:t>Reviewing the current reception service in regards to reception team structure at site and requesting recommendations to future reception team structure</w:t>
      </w:r>
      <w:r w:rsidR="00ED39F1">
        <w:rPr>
          <w:rFonts w:ascii="Verdana" w:hAnsi="Verdana"/>
          <w:color w:val="000000"/>
          <w:sz w:val="20"/>
          <w:szCs w:val="20"/>
        </w:rPr>
        <w:t>;</w:t>
      </w:r>
    </w:p>
    <w:p w:rsidR="00F925EA" w:rsidRPr="00ED39F1" w:rsidRDefault="00F925EA" w:rsidP="00ED39F1">
      <w:pPr>
        <w:numPr>
          <w:ilvl w:val="0"/>
          <w:numId w:val="21"/>
        </w:numPr>
        <w:rPr>
          <w:rFonts w:ascii="Verdana" w:hAnsi="Verdana"/>
          <w:color w:val="000000"/>
          <w:sz w:val="20"/>
          <w:szCs w:val="20"/>
        </w:rPr>
      </w:pPr>
      <w:r w:rsidRPr="00ED39F1">
        <w:rPr>
          <w:rFonts w:ascii="Verdana" w:hAnsi="Verdana"/>
          <w:color w:val="000000"/>
          <w:sz w:val="20"/>
          <w:szCs w:val="20"/>
        </w:rPr>
        <w:lastRenderedPageBreak/>
        <w:t>Reviewing provision and recruitment processes of suitable reception staff and teams and requesting recommendations on recruitment</w:t>
      </w:r>
      <w:r w:rsidR="00ED39F1">
        <w:rPr>
          <w:rFonts w:ascii="Verdana" w:hAnsi="Verdana"/>
          <w:color w:val="000000"/>
          <w:sz w:val="20"/>
          <w:szCs w:val="20"/>
        </w:rPr>
        <w:t>;</w:t>
      </w:r>
    </w:p>
    <w:p w:rsidR="00F925EA" w:rsidRPr="00ED39F1" w:rsidRDefault="00F925EA" w:rsidP="00ED39F1">
      <w:pPr>
        <w:numPr>
          <w:ilvl w:val="0"/>
          <w:numId w:val="21"/>
        </w:numPr>
        <w:rPr>
          <w:rFonts w:ascii="Verdana" w:hAnsi="Verdana"/>
          <w:color w:val="000000"/>
          <w:sz w:val="20"/>
          <w:szCs w:val="20"/>
        </w:rPr>
      </w:pPr>
      <w:r w:rsidRPr="00ED39F1">
        <w:rPr>
          <w:rFonts w:ascii="Verdana" w:hAnsi="Verdana"/>
          <w:color w:val="000000"/>
          <w:sz w:val="20"/>
          <w:szCs w:val="20"/>
        </w:rPr>
        <w:t>Request the Contractor conducts the recruitment and training of reception personnel</w:t>
      </w:r>
      <w:r w:rsidR="00ED39F1">
        <w:rPr>
          <w:rFonts w:ascii="Verdana" w:hAnsi="Verdana"/>
          <w:color w:val="000000"/>
          <w:sz w:val="20"/>
          <w:szCs w:val="20"/>
        </w:rPr>
        <w:t>;</w:t>
      </w:r>
      <w:r w:rsidRPr="00ED39F1">
        <w:rPr>
          <w:rFonts w:ascii="Verdana" w:hAnsi="Verdana"/>
          <w:color w:val="000000"/>
          <w:sz w:val="20"/>
          <w:szCs w:val="20"/>
        </w:rPr>
        <w:t xml:space="preserve"> </w:t>
      </w:r>
    </w:p>
    <w:p w:rsidR="00CF091F" w:rsidRPr="00ED39F1" w:rsidRDefault="00CF091F" w:rsidP="00ED39F1">
      <w:pPr>
        <w:numPr>
          <w:ilvl w:val="0"/>
          <w:numId w:val="21"/>
        </w:numPr>
        <w:jc w:val="both"/>
        <w:rPr>
          <w:rFonts w:ascii="Verdana" w:hAnsi="Verdana"/>
          <w:color w:val="000000"/>
          <w:sz w:val="20"/>
          <w:szCs w:val="20"/>
        </w:rPr>
      </w:pPr>
      <w:r w:rsidRPr="00ED39F1">
        <w:rPr>
          <w:rFonts w:ascii="Verdana" w:hAnsi="Verdana"/>
          <w:color w:val="000000"/>
          <w:sz w:val="20"/>
          <w:szCs w:val="20"/>
        </w:rPr>
        <w:t>Review the reception processes and request recommendations</w:t>
      </w:r>
      <w:r w:rsidR="00ED39F1">
        <w:rPr>
          <w:rFonts w:ascii="Verdana" w:hAnsi="Verdana"/>
          <w:color w:val="000000"/>
          <w:sz w:val="20"/>
          <w:szCs w:val="20"/>
        </w:rPr>
        <w:t>;</w:t>
      </w:r>
    </w:p>
    <w:p w:rsidR="00CF091F" w:rsidRPr="00ED39F1" w:rsidRDefault="00CF091F" w:rsidP="00ED39F1">
      <w:pPr>
        <w:numPr>
          <w:ilvl w:val="0"/>
          <w:numId w:val="21"/>
        </w:numPr>
        <w:jc w:val="both"/>
        <w:rPr>
          <w:rFonts w:ascii="Verdana" w:hAnsi="Verdana"/>
          <w:color w:val="000000"/>
          <w:sz w:val="20"/>
          <w:szCs w:val="20"/>
        </w:rPr>
      </w:pPr>
      <w:r w:rsidRPr="00ED39F1">
        <w:rPr>
          <w:rFonts w:ascii="Verdana" w:hAnsi="Verdana"/>
          <w:color w:val="000000"/>
          <w:sz w:val="20"/>
          <w:szCs w:val="20"/>
        </w:rPr>
        <w:t>Review the current reception area and the effectiveness of its location, layout and setup and request recommendations</w:t>
      </w:r>
      <w:r w:rsidR="00ED39F1">
        <w:rPr>
          <w:rFonts w:ascii="Verdana" w:hAnsi="Verdana"/>
          <w:color w:val="000000"/>
          <w:sz w:val="20"/>
          <w:szCs w:val="20"/>
        </w:rPr>
        <w:t>;</w:t>
      </w:r>
    </w:p>
    <w:p w:rsidR="00F925EA" w:rsidRPr="00ED39F1" w:rsidRDefault="00ED39F1" w:rsidP="00ED39F1">
      <w:pPr>
        <w:numPr>
          <w:ilvl w:val="0"/>
          <w:numId w:val="21"/>
        </w:numPr>
        <w:rPr>
          <w:rFonts w:ascii="Verdana" w:hAnsi="Verdana"/>
          <w:color w:val="000000"/>
          <w:sz w:val="20"/>
          <w:szCs w:val="20"/>
        </w:rPr>
      </w:pPr>
      <w:r>
        <w:rPr>
          <w:rFonts w:ascii="Verdana" w:hAnsi="Verdana"/>
          <w:color w:val="000000"/>
          <w:sz w:val="20"/>
          <w:szCs w:val="20"/>
        </w:rPr>
        <w:t>R</w:t>
      </w:r>
      <w:r w:rsidR="00F925EA" w:rsidRPr="00ED39F1">
        <w:rPr>
          <w:rFonts w:ascii="Verdana" w:hAnsi="Verdana"/>
          <w:color w:val="000000"/>
          <w:sz w:val="20"/>
          <w:szCs w:val="20"/>
        </w:rPr>
        <w:t>equest the Contractor takes ownership of the full reception provision and reception personnel</w:t>
      </w:r>
      <w:r>
        <w:rPr>
          <w:rFonts w:ascii="Verdana" w:hAnsi="Verdana"/>
          <w:color w:val="000000"/>
          <w:sz w:val="20"/>
          <w:szCs w:val="20"/>
        </w:rPr>
        <w:t>.</w:t>
      </w:r>
    </w:p>
    <w:p w:rsidR="00F925EA" w:rsidRPr="00ED39F1" w:rsidRDefault="00F925EA" w:rsidP="00F925EA">
      <w:pPr>
        <w:jc w:val="both"/>
        <w:rPr>
          <w:rFonts w:ascii="Verdana" w:hAnsi="Verdana"/>
          <w:color w:val="000000"/>
          <w:sz w:val="20"/>
          <w:szCs w:val="20"/>
        </w:rPr>
      </w:pPr>
    </w:p>
    <w:p w:rsidR="00F925EA" w:rsidRDefault="00F925EA" w:rsidP="00ED39F1">
      <w:pPr>
        <w:jc w:val="both"/>
        <w:rPr>
          <w:rFonts w:ascii="Verdana" w:hAnsi="Verdana"/>
          <w:color w:val="000000"/>
          <w:sz w:val="20"/>
          <w:szCs w:val="20"/>
          <w:u w:val="single"/>
        </w:rPr>
      </w:pPr>
      <w:r w:rsidRPr="00ED39F1">
        <w:rPr>
          <w:rFonts w:ascii="Verdana" w:hAnsi="Verdana"/>
          <w:color w:val="000000"/>
          <w:sz w:val="20"/>
          <w:szCs w:val="20"/>
          <w:u w:val="single"/>
        </w:rPr>
        <w:t>Post room services</w:t>
      </w:r>
    </w:p>
    <w:p w:rsidR="00281E4F" w:rsidRPr="00ED39F1" w:rsidRDefault="00281E4F" w:rsidP="00ED39F1">
      <w:pPr>
        <w:jc w:val="both"/>
        <w:rPr>
          <w:rFonts w:ascii="Verdana" w:hAnsi="Verdana"/>
          <w:color w:val="000000"/>
          <w:sz w:val="20"/>
          <w:szCs w:val="20"/>
          <w:u w:val="single"/>
        </w:rPr>
      </w:pPr>
    </w:p>
    <w:p w:rsidR="006047A8" w:rsidRPr="00ED39F1" w:rsidRDefault="006047A8" w:rsidP="00ED39F1">
      <w:pPr>
        <w:numPr>
          <w:ilvl w:val="0"/>
          <w:numId w:val="21"/>
        </w:numPr>
        <w:jc w:val="both"/>
        <w:rPr>
          <w:rFonts w:ascii="Verdana" w:hAnsi="Verdana"/>
          <w:color w:val="000000"/>
          <w:sz w:val="20"/>
          <w:szCs w:val="20"/>
        </w:rPr>
      </w:pPr>
      <w:r w:rsidRPr="00ED39F1">
        <w:rPr>
          <w:rFonts w:ascii="Verdana" w:hAnsi="Verdana"/>
          <w:color w:val="000000"/>
          <w:sz w:val="20"/>
          <w:szCs w:val="20"/>
        </w:rPr>
        <w:t>Reviewing the current post room service in regards to post room service staf</w:t>
      </w:r>
      <w:r w:rsidR="00ED39F1">
        <w:rPr>
          <w:rFonts w:ascii="Verdana" w:hAnsi="Verdana"/>
          <w:color w:val="000000"/>
          <w:sz w:val="20"/>
          <w:szCs w:val="20"/>
        </w:rPr>
        <w:t>fing requesting recommendations;</w:t>
      </w:r>
    </w:p>
    <w:p w:rsidR="006047A8" w:rsidRPr="00ED39F1" w:rsidRDefault="006047A8" w:rsidP="00ED39F1">
      <w:pPr>
        <w:numPr>
          <w:ilvl w:val="0"/>
          <w:numId w:val="21"/>
        </w:numPr>
        <w:jc w:val="both"/>
        <w:rPr>
          <w:rFonts w:ascii="Verdana" w:hAnsi="Verdana"/>
          <w:color w:val="000000"/>
          <w:sz w:val="20"/>
          <w:szCs w:val="20"/>
        </w:rPr>
      </w:pPr>
      <w:r w:rsidRPr="00ED39F1">
        <w:rPr>
          <w:rFonts w:ascii="Verdana" w:hAnsi="Verdana"/>
          <w:color w:val="000000"/>
          <w:sz w:val="20"/>
          <w:szCs w:val="20"/>
        </w:rPr>
        <w:t>Reviewing provision and recruitment processes of suitable post room service staff and teams and requesting recommendations on recruitment</w:t>
      </w:r>
      <w:r w:rsidR="00ED39F1">
        <w:rPr>
          <w:rFonts w:ascii="Verdana" w:hAnsi="Verdana"/>
          <w:color w:val="000000"/>
          <w:sz w:val="20"/>
          <w:szCs w:val="20"/>
        </w:rPr>
        <w:t>;</w:t>
      </w:r>
    </w:p>
    <w:p w:rsidR="006047A8" w:rsidRPr="00ED39F1" w:rsidRDefault="006047A8" w:rsidP="00ED39F1">
      <w:pPr>
        <w:numPr>
          <w:ilvl w:val="0"/>
          <w:numId w:val="21"/>
        </w:numPr>
        <w:jc w:val="both"/>
        <w:rPr>
          <w:rFonts w:ascii="Verdana" w:hAnsi="Verdana"/>
          <w:color w:val="000000"/>
          <w:sz w:val="20"/>
          <w:szCs w:val="20"/>
        </w:rPr>
      </w:pPr>
      <w:r w:rsidRPr="00ED39F1">
        <w:rPr>
          <w:rFonts w:ascii="Verdana" w:hAnsi="Verdana"/>
          <w:color w:val="000000"/>
          <w:sz w:val="20"/>
          <w:szCs w:val="20"/>
        </w:rPr>
        <w:t>Request the Contractor conducts the recruitment and training of post room personnel</w:t>
      </w:r>
      <w:r w:rsidR="00ED39F1">
        <w:rPr>
          <w:rFonts w:ascii="Verdana" w:hAnsi="Verdana"/>
          <w:color w:val="000000"/>
          <w:sz w:val="20"/>
          <w:szCs w:val="20"/>
        </w:rPr>
        <w:t>;</w:t>
      </w:r>
      <w:r w:rsidRPr="00ED39F1">
        <w:rPr>
          <w:rFonts w:ascii="Verdana" w:hAnsi="Verdana"/>
          <w:color w:val="000000"/>
          <w:sz w:val="20"/>
          <w:szCs w:val="20"/>
        </w:rPr>
        <w:t xml:space="preserve"> </w:t>
      </w:r>
    </w:p>
    <w:p w:rsidR="006047A8" w:rsidRPr="00ED39F1" w:rsidRDefault="006047A8" w:rsidP="00ED39F1">
      <w:pPr>
        <w:numPr>
          <w:ilvl w:val="0"/>
          <w:numId w:val="21"/>
        </w:numPr>
        <w:jc w:val="both"/>
        <w:rPr>
          <w:rFonts w:ascii="Verdana" w:hAnsi="Verdana"/>
          <w:color w:val="000000"/>
          <w:sz w:val="20"/>
          <w:szCs w:val="20"/>
        </w:rPr>
      </w:pPr>
      <w:r w:rsidRPr="00ED39F1">
        <w:rPr>
          <w:rFonts w:ascii="Verdana" w:hAnsi="Verdana"/>
          <w:color w:val="000000"/>
          <w:sz w:val="20"/>
          <w:szCs w:val="20"/>
        </w:rPr>
        <w:t>Review the post room processes and request recommendations</w:t>
      </w:r>
      <w:r w:rsidR="00ED39F1">
        <w:rPr>
          <w:rFonts w:ascii="Verdana" w:hAnsi="Verdana"/>
          <w:color w:val="000000"/>
          <w:sz w:val="20"/>
          <w:szCs w:val="20"/>
        </w:rPr>
        <w:t>;</w:t>
      </w:r>
    </w:p>
    <w:p w:rsidR="006047A8" w:rsidRPr="00ED39F1" w:rsidRDefault="006047A8" w:rsidP="00ED39F1">
      <w:pPr>
        <w:numPr>
          <w:ilvl w:val="0"/>
          <w:numId w:val="21"/>
        </w:numPr>
        <w:jc w:val="both"/>
        <w:rPr>
          <w:rFonts w:ascii="Verdana" w:hAnsi="Verdana"/>
          <w:color w:val="000000"/>
          <w:sz w:val="20"/>
          <w:szCs w:val="20"/>
        </w:rPr>
      </w:pPr>
      <w:r w:rsidRPr="00ED39F1">
        <w:rPr>
          <w:rFonts w:ascii="Verdana" w:hAnsi="Verdana"/>
          <w:color w:val="000000"/>
          <w:sz w:val="20"/>
          <w:szCs w:val="20"/>
        </w:rPr>
        <w:t>Review the current post room area and the effectiveness of its location, layout and setup and request recommendations</w:t>
      </w:r>
      <w:r w:rsidR="00ED39F1">
        <w:rPr>
          <w:rFonts w:ascii="Verdana" w:hAnsi="Verdana"/>
          <w:color w:val="000000"/>
          <w:sz w:val="20"/>
          <w:szCs w:val="20"/>
        </w:rPr>
        <w:t>;</w:t>
      </w:r>
    </w:p>
    <w:p w:rsidR="006047A8" w:rsidRPr="00ED39F1" w:rsidRDefault="006047A8" w:rsidP="00ED39F1">
      <w:pPr>
        <w:numPr>
          <w:ilvl w:val="0"/>
          <w:numId w:val="21"/>
        </w:numPr>
        <w:jc w:val="both"/>
        <w:rPr>
          <w:rFonts w:ascii="Verdana" w:hAnsi="Verdana"/>
          <w:color w:val="000000"/>
          <w:sz w:val="20"/>
          <w:szCs w:val="20"/>
        </w:rPr>
      </w:pPr>
      <w:r w:rsidRPr="00ED39F1">
        <w:rPr>
          <w:rFonts w:ascii="Verdana" w:hAnsi="Verdana"/>
          <w:color w:val="000000"/>
          <w:sz w:val="20"/>
          <w:szCs w:val="20"/>
        </w:rPr>
        <w:t>Review the post room delivery schedules and how these are managed and request recommendations</w:t>
      </w:r>
      <w:r w:rsidR="00ED39F1">
        <w:rPr>
          <w:rFonts w:ascii="Verdana" w:hAnsi="Verdana"/>
          <w:color w:val="000000"/>
          <w:sz w:val="20"/>
          <w:szCs w:val="20"/>
        </w:rPr>
        <w:t>;</w:t>
      </w:r>
    </w:p>
    <w:p w:rsidR="006047A8" w:rsidRPr="00ED39F1" w:rsidRDefault="006047A8" w:rsidP="00ED39F1">
      <w:pPr>
        <w:numPr>
          <w:ilvl w:val="0"/>
          <w:numId w:val="21"/>
        </w:numPr>
        <w:jc w:val="both"/>
        <w:rPr>
          <w:rFonts w:ascii="Verdana" w:hAnsi="Verdana"/>
          <w:color w:val="000000"/>
          <w:sz w:val="20"/>
          <w:szCs w:val="20"/>
        </w:rPr>
      </w:pPr>
      <w:r w:rsidRPr="00ED39F1">
        <w:rPr>
          <w:rFonts w:ascii="Verdana" w:hAnsi="Verdana"/>
          <w:color w:val="000000"/>
          <w:sz w:val="20"/>
          <w:szCs w:val="20"/>
        </w:rPr>
        <w:t>Request the Contractor takes ownership of the full post room service provision and post room personnel</w:t>
      </w:r>
      <w:r w:rsidR="00ED39F1">
        <w:rPr>
          <w:rFonts w:ascii="Verdana" w:hAnsi="Verdana"/>
          <w:color w:val="000000"/>
          <w:sz w:val="20"/>
          <w:szCs w:val="20"/>
        </w:rPr>
        <w:t>.</w:t>
      </w:r>
    </w:p>
    <w:p w:rsidR="00CF091F" w:rsidRPr="00ED39F1" w:rsidRDefault="00CF091F" w:rsidP="00ED39F1">
      <w:pPr>
        <w:ind w:left="1080"/>
        <w:jc w:val="both"/>
        <w:rPr>
          <w:rFonts w:ascii="Verdana" w:hAnsi="Verdana"/>
          <w:color w:val="000000"/>
          <w:sz w:val="20"/>
          <w:szCs w:val="20"/>
        </w:rPr>
      </w:pPr>
    </w:p>
    <w:p w:rsidR="00AB2168" w:rsidRDefault="00CF091F" w:rsidP="00ED39F1">
      <w:pPr>
        <w:jc w:val="both"/>
        <w:rPr>
          <w:rFonts w:ascii="Verdana" w:hAnsi="Verdana"/>
          <w:color w:val="000000"/>
          <w:sz w:val="20"/>
          <w:szCs w:val="20"/>
          <w:u w:val="single"/>
        </w:rPr>
      </w:pPr>
      <w:r w:rsidRPr="00ED39F1">
        <w:rPr>
          <w:rFonts w:ascii="Verdana" w:hAnsi="Verdana"/>
          <w:color w:val="000000"/>
          <w:sz w:val="20"/>
          <w:szCs w:val="20"/>
          <w:u w:val="single"/>
        </w:rPr>
        <w:t>Utilities</w:t>
      </w:r>
    </w:p>
    <w:p w:rsidR="00281E4F" w:rsidRPr="00ED39F1" w:rsidRDefault="00281E4F" w:rsidP="00ED39F1">
      <w:pPr>
        <w:jc w:val="both"/>
        <w:rPr>
          <w:rFonts w:ascii="Verdana" w:hAnsi="Verdana"/>
          <w:color w:val="000000"/>
          <w:sz w:val="20"/>
          <w:szCs w:val="20"/>
          <w:u w:val="single"/>
        </w:rPr>
      </w:pPr>
    </w:p>
    <w:p w:rsidR="008F2409" w:rsidRPr="00ED39F1" w:rsidRDefault="008F2409" w:rsidP="00ED39F1">
      <w:pPr>
        <w:numPr>
          <w:ilvl w:val="0"/>
          <w:numId w:val="21"/>
        </w:numPr>
        <w:jc w:val="both"/>
        <w:rPr>
          <w:rFonts w:ascii="Verdana" w:hAnsi="Verdana"/>
          <w:color w:val="000000"/>
          <w:sz w:val="20"/>
          <w:szCs w:val="20"/>
        </w:rPr>
      </w:pPr>
      <w:r w:rsidRPr="00ED39F1">
        <w:rPr>
          <w:rFonts w:ascii="Verdana" w:hAnsi="Verdana"/>
          <w:color w:val="000000"/>
          <w:sz w:val="20"/>
          <w:szCs w:val="20"/>
        </w:rPr>
        <w:t xml:space="preserve">Review all current utilities agreements and </w:t>
      </w:r>
      <w:r w:rsidR="00CD7DCF" w:rsidRPr="00ED39F1">
        <w:rPr>
          <w:rFonts w:ascii="Verdana" w:hAnsi="Verdana"/>
          <w:color w:val="000000"/>
          <w:sz w:val="20"/>
          <w:szCs w:val="20"/>
        </w:rPr>
        <w:t>request</w:t>
      </w:r>
      <w:r w:rsidRPr="00ED39F1">
        <w:rPr>
          <w:rFonts w:ascii="Verdana" w:hAnsi="Verdana"/>
          <w:color w:val="000000"/>
          <w:sz w:val="20"/>
          <w:szCs w:val="20"/>
        </w:rPr>
        <w:t xml:space="preserve"> recommendations</w:t>
      </w:r>
      <w:r w:rsidR="00CD7DCF" w:rsidRPr="00ED39F1">
        <w:rPr>
          <w:rFonts w:ascii="Verdana" w:hAnsi="Verdana"/>
          <w:color w:val="000000"/>
          <w:sz w:val="20"/>
          <w:szCs w:val="20"/>
        </w:rPr>
        <w:t xml:space="preserve"> to current agreements</w:t>
      </w:r>
      <w:r w:rsidR="00ED39F1">
        <w:rPr>
          <w:rFonts w:ascii="Verdana" w:hAnsi="Verdana"/>
          <w:color w:val="000000"/>
          <w:sz w:val="20"/>
          <w:szCs w:val="20"/>
        </w:rPr>
        <w:t>;</w:t>
      </w:r>
    </w:p>
    <w:p w:rsidR="00CD7DCF" w:rsidRPr="00ED39F1" w:rsidRDefault="00CD7DCF" w:rsidP="00ED39F1">
      <w:pPr>
        <w:numPr>
          <w:ilvl w:val="0"/>
          <w:numId w:val="21"/>
        </w:numPr>
        <w:jc w:val="both"/>
        <w:rPr>
          <w:rFonts w:ascii="Verdana" w:hAnsi="Verdana"/>
          <w:color w:val="000000"/>
          <w:sz w:val="20"/>
          <w:szCs w:val="20"/>
        </w:rPr>
      </w:pPr>
      <w:r w:rsidRPr="00ED39F1">
        <w:rPr>
          <w:rFonts w:ascii="Verdana" w:hAnsi="Verdana"/>
          <w:color w:val="000000"/>
          <w:sz w:val="20"/>
          <w:szCs w:val="20"/>
        </w:rPr>
        <w:t>Request that the supplier reviews the utilities market and provides recommendations as to which utilities agreements the institution should partner with</w:t>
      </w:r>
      <w:r w:rsidR="00ED39F1">
        <w:rPr>
          <w:rFonts w:ascii="Verdana" w:hAnsi="Verdana"/>
          <w:color w:val="000000"/>
          <w:sz w:val="20"/>
          <w:szCs w:val="20"/>
        </w:rPr>
        <w:t>;</w:t>
      </w:r>
    </w:p>
    <w:p w:rsidR="00CD7DCF" w:rsidRPr="00ED39F1" w:rsidRDefault="00CD7DCF" w:rsidP="00ED39F1">
      <w:pPr>
        <w:numPr>
          <w:ilvl w:val="0"/>
          <w:numId w:val="21"/>
        </w:numPr>
        <w:jc w:val="both"/>
        <w:rPr>
          <w:rFonts w:ascii="Verdana" w:hAnsi="Verdana"/>
          <w:color w:val="000000"/>
          <w:sz w:val="20"/>
          <w:szCs w:val="20"/>
        </w:rPr>
      </w:pPr>
      <w:r w:rsidRPr="00ED39F1">
        <w:rPr>
          <w:rFonts w:ascii="Verdana" w:hAnsi="Verdana"/>
          <w:color w:val="000000"/>
          <w:sz w:val="20"/>
          <w:szCs w:val="20"/>
        </w:rPr>
        <w:t>Request that the contractor takes ownership of all utilities and includes these within the TFM Contract price as a separate entity</w:t>
      </w:r>
      <w:r w:rsidR="00ED39F1">
        <w:rPr>
          <w:rFonts w:ascii="Verdana" w:hAnsi="Verdana"/>
          <w:color w:val="000000"/>
          <w:sz w:val="20"/>
          <w:szCs w:val="20"/>
        </w:rPr>
        <w:t>.</w:t>
      </w:r>
      <w:r w:rsidRPr="00ED39F1">
        <w:rPr>
          <w:rFonts w:ascii="Verdana" w:hAnsi="Verdana"/>
          <w:color w:val="000000"/>
          <w:sz w:val="20"/>
          <w:szCs w:val="20"/>
        </w:rPr>
        <w:t xml:space="preserve"> </w:t>
      </w:r>
    </w:p>
    <w:p w:rsidR="00F925EA" w:rsidRPr="00AB2168" w:rsidRDefault="00F925EA" w:rsidP="00F925EA">
      <w:pPr>
        <w:jc w:val="both"/>
        <w:rPr>
          <w:rFonts w:ascii="Verdana" w:hAnsi="Verdana"/>
          <w:color w:val="000000"/>
          <w:sz w:val="20"/>
          <w:szCs w:val="20"/>
          <w:u w:val="single"/>
        </w:rPr>
      </w:pPr>
    </w:p>
    <w:p w:rsidR="0046268C" w:rsidRPr="007835FC" w:rsidRDefault="0046268C" w:rsidP="00FA5F9E">
      <w:pPr>
        <w:jc w:val="both"/>
        <w:rPr>
          <w:rFonts w:ascii="Verdana" w:hAnsi="Verdana"/>
          <w:b/>
          <w:color w:val="000000"/>
          <w:sz w:val="20"/>
          <w:szCs w:val="20"/>
        </w:rPr>
      </w:pPr>
      <w:r w:rsidRPr="007835FC">
        <w:rPr>
          <w:rFonts w:ascii="Verdana" w:hAnsi="Verdana"/>
          <w:b/>
          <w:color w:val="000000"/>
          <w:sz w:val="20"/>
          <w:szCs w:val="20"/>
        </w:rPr>
        <w:t>Day 2</w:t>
      </w:r>
    </w:p>
    <w:p w:rsidR="0046268C" w:rsidRPr="007835FC" w:rsidRDefault="0046268C" w:rsidP="00FA5F9E">
      <w:pPr>
        <w:jc w:val="both"/>
        <w:rPr>
          <w:rFonts w:ascii="Verdana" w:hAnsi="Verdana"/>
          <w:color w:val="000000"/>
          <w:sz w:val="20"/>
          <w:szCs w:val="20"/>
        </w:rPr>
      </w:pPr>
      <w:r w:rsidRPr="007835FC">
        <w:rPr>
          <w:rFonts w:ascii="Verdana" w:hAnsi="Verdana"/>
          <w:color w:val="000000"/>
          <w:sz w:val="20"/>
          <w:szCs w:val="20"/>
        </w:rPr>
        <w:t xml:space="preserve">Produce a Mini Competition Tender document and invite Contractors from the </w:t>
      </w:r>
      <w:r>
        <w:rPr>
          <w:rFonts w:ascii="Verdana" w:hAnsi="Verdana"/>
          <w:color w:val="000000"/>
          <w:sz w:val="20"/>
          <w:szCs w:val="20"/>
        </w:rPr>
        <w:t xml:space="preserve">specific framework lots </w:t>
      </w:r>
      <w:r w:rsidRPr="007835FC">
        <w:rPr>
          <w:rFonts w:ascii="Verdana" w:hAnsi="Verdana"/>
          <w:color w:val="000000"/>
          <w:sz w:val="20"/>
          <w:szCs w:val="20"/>
        </w:rPr>
        <w:t>to attend th</w:t>
      </w:r>
      <w:r w:rsidR="00357D64">
        <w:rPr>
          <w:rFonts w:ascii="Verdana" w:hAnsi="Verdana"/>
          <w:color w:val="000000"/>
          <w:sz w:val="20"/>
          <w:szCs w:val="20"/>
        </w:rPr>
        <w:t>e institution for a site visit.</w:t>
      </w:r>
      <w:r w:rsidRPr="007835FC">
        <w:rPr>
          <w:rFonts w:ascii="Verdana" w:hAnsi="Verdana"/>
          <w:color w:val="000000"/>
          <w:sz w:val="20"/>
          <w:szCs w:val="20"/>
        </w:rPr>
        <w:t xml:space="preserve"> It is advisable that you allow the Contractors at least 4 weeks to return their tenders.</w:t>
      </w:r>
    </w:p>
    <w:p w:rsidR="0046268C" w:rsidRPr="007835FC" w:rsidRDefault="0046268C" w:rsidP="00FA5F9E">
      <w:pPr>
        <w:jc w:val="both"/>
        <w:rPr>
          <w:rFonts w:ascii="Verdana" w:hAnsi="Verdana"/>
          <w:b/>
          <w:color w:val="000000"/>
          <w:sz w:val="20"/>
          <w:szCs w:val="20"/>
        </w:rPr>
      </w:pPr>
    </w:p>
    <w:p w:rsidR="0046268C" w:rsidRPr="007835FC" w:rsidRDefault="0046268C" w:rsidP="00FA5F9E">
      <w:pPr>
        <w:jc w:val="both"/>
        <w:rPr>
          <w:rFonts w:ascii="Verdana" w:hAnsi="Verdana"/>
          <w:b/>
          <w:color w:val="000000"/>
          <w:sz w:val="20"/>
          <w:szCs w:val="20"/>
        </w:rPr>
      </w:pPr>
      <w:r w:rsidRPr="007835FC">
        <w:rPr>
          <w:rFonts w:ascii="Verdana" w:hAnsi="Verdana"/>
          <w:b/>
          <w:color w:val="000000"/>
          <w:sz w:val="20"/>
          <w:szCs w:val="20"/>
        </w:rPr>
        <w:t>Day 3</w:t>
      </w:r>
    </w:p>
    <w:p w:rsidR="0046268C" w:rsidRPr="007835FC" w:rsidRDefault="0046268C" w:rsidP="00FA5F9E">
      <w:pPr>
        <w:jc w:val="both"/>
        <w:rPr>
          <w:rFonts w:ascii="Verdana" w:hAnsi="Verdana"/>
          <w:color w:val="000000"/>
          <w:sz w:val="20"/>
          <w:szCs w:val="20"/>
        </w:rPr>
      </w:pPr>
      <w:r w:rsidRPr="00926BC6">
        <w:rPr>
          <w:rFonts w:ascii="Verdana" w:hAnsi="Verdana"/>
          <w:color w:val="000000"/>
          <w:sz w:val="20"/>
          <w:szCs w:val="20"/>
        </w:rPr>
        <w:t>Site Visit where all capable suppliers on the framework agreement are invited to attend the Institution where a tour of the buildings, perimeter and car parks etc will take place.  The response to any questions raised at the site visit should be circulated to all suppliers.</w:t>
      </w:r>
      <w:r w:rsidRPr="007835FC">
        <w:rPr>
          <w:rFonts w:ascii="Verdana" w:hAnsi="Verdana"/>
          <w:color w:val="000000"/>
          <w:sz w:val="20"/>
          <w:szCs w:val="20"/>
        </w:rPr>
        <w:t xml:space="preserve">  </w:t>
      </w:r>
    </w:p>
    <w:p w:rsidR="0046268C" w:rsidRPr="007835FC" w:rsidRDefault="0046268C" w:rsidP="00FA5F9E">
      <w:pPr>
        <w:jc w:val="both"/>
        <w:rPr>
          <w:rFonts w:ascii="Verdana" w:hAnsi="Verdana"/>
          <w:color w:val="000000"/>
          <w:sz w:val="20"/>
          <w:szCs w:val="20"/>
        </w:rPr>
      </w:pPr>
    </w:p>
    <w:p w:rsidR="0046268C" w:rsidRPr="007835FC" w:rsidRDefault="0046268C" w:rsidP="00FA5F9E">
      <w:pPr>
        <w:jc w:val="both"/>
        <w:rPr>
          <w:rFonts w:ascii="Verdana" w:hAnsi="Verdana"/>
          <w:b/>
          <w:color w:val="000000"/>
          <w:sz w:val="20"/>
          <w:szCs w:val="20"/>
        </w:rPr>
      </w:pPr>
      <w:r w:rsidRPr="007835FC">
        <w:rPr>
          <w:rFonts w:ascii="Verdana" w:hAnsi="Verdana"/>
          <w:b/>
          <w:color w:val="000000"/>
          <w:sz w:val="20"/>
          <w:szCs w:val="20"/>
        </w:rPr>
        <w:t>DAY 4/5/6</w:t>
      </w:r>
    </w:p>
    <w:p w:rsidR="0046268C" w:rsidRPr="007835FC" w:rsidRDefault="0046268C" w:rsidP="00FA5F9E">
      <w:pPr>
        <w:jc w:val="both"/>
        <w:rPr>
          <w:rFonts w:ascii="Verdana" w:hAnsi="Verdana"/>
          <w:color w:val="000000"/>
          <w:sz w:val="20"/>
          <w:szCs w:val="20"/>
        </w:rPr>
      </w:pPr>
      <w:r w:rsidRPr="007835FC">
        <w:rPr>
          <w:rFonts w:ascii="Verdana" w:hAnsi="Verdana"/>
          <w:color w:val="000000"/>
          <w:sz w:val="20"/>
          <w:szCs w:val="20"/>
        </w:rPr>
        <w:t>Evaluate tenders mirroring the scoring mechanism in the framework.</w:t>
      </w:r>
    </w:p>
    <w:p w:rsidR="0046268C" w:rsidRPr="007835FC" w:rsidRDefault="0046268C" w:rsidP="00FA5F9E">
      <w:pPr>
        <w:jc w:val="both"/>
        <w:rPr>
          <w:rFonts w:ascii="Verdana" w:hAnsi="Verdana"/>
          <w:color w:val="000000"/>
          <w:sz w:val="20"/>
          <w:szCs w:val="20"/>
        </w:rPr>
      </w:pPr>
    </w:p>
    <w:p w:rsidR="0046268C" w:rsidRPr="007835FC" w:rsidRDefault="0046268C" w:rsidP="00FA5F9E">
      <w:pPr>
        <w:jc w:val="both"/>
        <w:rPr>
          <w:rFonts w:ascii="Verdana" w:hAnsi="Verdana"/>
          <w:b/>
          <w:color w:val="000000"/>
          <w:sz w:val="20"/>
          <w:szCs w:val="20"/>
        </w:rPr>
      </w:pPr>
      <w:r w:rsidRPr="007835FC">
        <w:rPr>
          <w:rFonts w:ascii="Verdana" w:hAnsi="Verdana"/>
          <w:b/>
          <w:color w:val="000000"/>
          <w:sz w:val="20"/>
          <w:szCs w:val="20"/>
        </w:rPr>
        <w:t xml:space="preserve">DAY </w:t>
      </w:r>
      <w:r>
        <w:rPr>
          <w:rFonts w:ascii="Verdana" w:hAnsi="Verdana"/>
          <w:b/>
          <w:color w:val="000000"/>
          <w:sz w:val="20"/>
          <w:szCs w:val="20"/>
        </w:rPr>
        <w:t>7</w:t>
      </w:r>
    </w:p>
    <w:p w:rsidR="0046268C" w:rsidRPr="007835FC" w:rsidRDefault="0046268C" w:rsidP="00FA5F9E">
      <w:pPr>
        <w:jc w:val="both"/>
        <w:rPr>
          <w:rFonts w:ascii="Verdana" w:hAnsi="Verdana"/>
          <w:color w:val="000000"/>
          <w:sz w:val="20"/>
          <w:szCs w:val="20"/>
        </w:rPr>
      </w:pPr>
      <w:r w:rsidRPr="007835FC">
        <w:rPr>
          <w:rFonts w:ascii="Verdana" w:hAnsi="Verdana"/>
          <w:color w:val="000000"/>
          <w:sz w:val="20"/>
          <w:szCs w:val="20"/>
        </w:rPr>
        <w:t>Notify all suppliers of the award decision, allowing for a 10 day standstill period (voluntary), before issuing the contract to the successful supplier.</w:t>
      </w:r>
    </w:p>
    <w:p w:rsidR="0046268C" w:rsidRPr="007835FC" w:rsidRDefault="0046268C" w:rsidP="00FA5F9E">
      <w:pPr>
        <w:jc w:val="both"/>
        <w:rPr>
          <w:rFonts w:ascii="Verdana" w:hAnsi="Verdana"/>
          <w:color w:val="000000"/>
          <w:sz w:val="20"/>
          <w:szCs w:val="20"/>
        </w:rPr>
      </w:pPr>
    </w:p>
    <w:p w:rsidR="000E57F0" w:rsidRDefault="0046268C" w:rsidP="00FA5F9E">
      <w:pPr>
        <w:jc w:val="both"/>
        <w:rPr>
          <w:rFonts w:ascii="Verdana" w:hAnsi="Verdana"/>
          <w:b/>
          <w:color w:val="000000"/>
          <w:sz w:val="20"/>
          <w:szCs w:val="20"/>
        </w:rPr>
      </w:pPr>
      <w:r w:rsidRPr="007835FC">
        <w:rPr>
          <w:rFonts w:ascii="Verdana" w:hAnsi="Verdana"/>
          <w:b/>
          <w:color w:val="000000"/>
          <w:sz w:val="20"/>
          <w:szCs w:val="20"/>
        </w:rPr>
        <w:t>NB:</w:t>
      </w:r>
      <w:r w:rsidR="005748E3">
        <w:rPr>
          <w:rFonts w:ascii="Verdana" w:hAnsi="Verdana"/>
          <w:b/>
          <w:color w:val="000000"/>
          <w:sz w:val="20"/>
          <w:szCs w:val="20"/>
        </w:rPr>
        <w:t xml:space="preserve"> If TUPE applies i</w:t>
      </w:r>
      <w:r w:rsidRPr="007835FC">
        <w:rPr>
          <w:rFonts w:ascii="Verdana" w:hAnsi="Verdana"/>
          <w:b/>
          <w:color w:val="000000"/>
          <w:sz w:val="20"/>
          <w:szCs w:val="20"/>
        </w:rPr>
        <w:t xml:space="preserve">t is advisable to allow Contractors a 4 to 6 week mobilisation period from the end of the voluntary standstill period to the start date of the contract.  This mobilisation period is required for the TUPE transfer process and </w:t>
      </w:r>
      <w:r>
        <w:rPr>
          <w:rFonts w:ascii="Verdana" w:hAnsi="Verdana"/>
          <w:b/>
          <w:color w:val="000000"/>
          <w:sz w:val="20"/>
          <w:szCs w:val="20"/>
        </w:rPr>
        <w:t>/ or the recruitment process.</w:t>
      </w:r>
    </w:p>
    <w:p w:rsidR="000E57F0" w:rsidRPr="007835FC" w:rsidRDefault="000E57F0" w:rsidP="00FA5F9E">
      <w:pPr>
        <w:jc w:val="both"/>
        <w:rPr>
          <w:rFonts w:ascii="Verdana" w:hAnsi="Verdana"/>
          <w:b/>
          <w:color w:val="000000"/>
          <w:sz w:val="20"/>
          <w:szCs w:val="20"/>
        </w:rPr>
      </w:pPr>
      <w:r>
        <w:rPr>
          <w:rFonts w:ascii="Verdana" w:hAnsi="Verdana"/>
          <w:b/>
          <w:color w:val="000000"/>
          <w:sz w:val="20"/>
          <w:szCs w:val="20"/>
        </w:rPr>
        <w:br w:type="page"/>
      </w:r>
    </w:p>
    <w:tbl>
      <w:tblPr>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1"/>
      </w:tblGrid>
      <w:tr w:rsidR="000E57F0" w:rsidRPr="00111888" w:rsidTr="00597A24">
        <w:trPr>
          <w:trHeight w:val="253"/>
        </w:trPr>
        <w:tc>
          <w:tcPr>
            <w:tcW w:w="10241" w:type="dxa"/>
          </w:tcPr>
          <w:p w:rsidR="000E57F0" w:rsidRPr="00111888" w:rsidRDefault="000E57F0" w:rsidP="00FA5F9E">
            <w:pPr>
              <w:jc w:val="both"/>
              <w:rPr>
                <w:rFonts w:ascii="Verdana" w:hAnsi="Verdana"/>
                <w:b/>
                <w:color w:val="000000"/>
                <w:sz w:val="20"/>
                <w:szCs w:val="20"/>
                <w:lang w:val="en-US"/>
              </w:rPr>
            </w:pPr>
            <w:r w:rsidRPr="00111888">
              <w:rPr>
                <w:rFonts w:ascii="Verdana" w:hAnsi="Verdana"/>
                <w:b/>
                <w:color w:val="000000"/>
                <w:sz w:val="20"/>
                <w:szCs w:val="20"/>
                <w:lang w:val="en-US"/>
              </w:rPr>
              <w:t>ISSUING YOUR QUOTATION REQUEST</w:t>
            </w:r>
          </w:p>
        </w:tc>
      </w:tr>
    </w:tbl>
    <w:p w:rsidR="000E57F0" w:rsidRDefault="000E57F0" w:rsidP="00FA5F9E">
      <w:pPr>
        <w:jc w:val="both"/>
        <w:rPr>
          <w:rFonts w:ascii="Verdana" w:hAnsi="Verdana"/>
          <w:color w:val="000000"/>
          <w:sz w:val="20"/>
          <w:szCs w:val="20"/>
        </w:rPr>
      </w:pPr>
    </w:p>
    <w:p w:rsidR="000E57F0" w:rsidRPr="004152AF" w:rsidRDefault="004152AF" w:rsidP="00ED39F1">
      <w:pPr>
        <w:pStyle w:val="Default"/>
        <w:rPr>
          <w:rFonts w:ascii="Verdana" w:hAnsi="Verdana" w:cs="Arial"/>
          <w:sz w:val="20"/>
          <w:szCs w:val="20"/>
        </w:rPr>
      </w:pPr>
      <w:r w:rsidRPr="004152AF">
        <w:rPr>
          <w:rFonts w:ascii="Verdana" w:hAnsi="Verdana" w:cs="Arial"/>
          <w:bCs/>
          <w:sz w:val="20"/>
          <w:szCs w:val="20"/>
        </w:rPr>
        <w:t>We advise</w:t>
      </w:r>
      <w:r w:rsidR="000E57F0" w:rsidRPr="004152AF">
        <w:rPr>
          <w:rFonts w:ascii="Verdana" w:hAnsi="Verdana" w:cs="Arial"/>
          <w:bCs/>
          <w:sz w:val="20"/>
          <w:szCs w:val="20"/>
        </w:rPr>
        <w:t xml:space="preserve"> that </w:t>
      </w:r>
      <w:r w:rsidR="0052054F">
        <w:rPr>
          <w:rFonts w:ascii="Verdana" w:hAnsi="Verdana" w:cs="Arial"/>
          <w:bCs/>
          <w:sz w:val="20"/>
          <w:szCs w:val="20"/>
        </w:rPr>
        <w:t>Users</w:t>
      </w:r>
      <w:r w:rsidR="000E57F0" w:rsidRPr="004152AF">
        <w:rPr>
          <w:rFonts w:ascii="Verdana" w:hAnsi="Verdana" w:cs="Arial"/>
          <w:bCs/>
          <w:sz w:val="20"/>
          <w:szCs w:val="20"/>
        </w:rPr>
        <w:t xml:space="preserve"> use </w:t>
      </w:r>
      <w:r w:rsidR="0052054F">
        <w:rPr>
          <w:rFonts w:ascii="Verdana" w:hAnsi="Verdana" w:cs="Arial"/>
          <w:bCs/>
          <w:sz w:val="20"/>
          <w:szCs w:val="20"/>
        </w:rPr>
        <w:t>an e-procurement</w:t>
      </w:r>
      <w:r w:rsidRPr="004152AF">
        <w:rPr>
          <w:rFonts w:ascii="Verdana" w:hAnsi="Verdana" w:cs="Arial"/>
          <w:bCs/>
          <w:sz w:val="20"/>
          <w:szCs w:val="20"/>
        </w:rPr>
        <w:t xml:space="preserve"> </w:t>
      </w:r>
      <w:r w:rsidR="0052054F">
        <w:rPr>
          <w:rFonts w:ascii="Verdana" w:hAnsi="Verdana" w:cs="Arial"/>
          <w:bCs/>
          <w:sz w:val="20"/>
          <w:szCs w:val="20"/>
        </w:rPr>
        <w:t xml:space="preserve">portal </w:t>
      </w:r>
      <w:r w:rsidR="000E57F0" w:rsidRPr="004152AF">
        <w:rPr>
          <w:rFonts w:ascii="Verdana" w:hAnsi="Verdana" w:cs="Arial"/>
          <w:bCs/>
          <w:sz w:val="20"/>
          <w:szCs w:val="20"/>
        </w:rPr>
        <w:t xml:space="preserve">to conduct a </w:t>
      </w:r>
      <w:r w:rsidR="008D21A9" w:rsidRPr="004152AF">
        <w:rPr>
          <w:rFonts w:ascii="Verdana" w:hAnsi="Verdana" w:cs="Arial"/>
          <w:bCs/>
          <w:sz w:val="20"/>
          <w:szCs w:val="20"/>
        </w:rPr>
        <w:t>mini</w:t>
      </w:r>
      <w:r w:rsidR="000E57F0" w:rsidRPr="004152AF">
        <w:rPr>
          <w:rFonts w:ascii="Verdana" w:hAnsi="Verdana" w:cs="Arial"/>
          <w:bCs/>
          <w:sz w:val="20"/>
          <w:szCs w:val="20"/>
        </w:rPr>
        <w:t xml:space="preserve"> competition or if you wish to contact the suppliers via email directly please ensure that you quote the framework name on any communications you send to the supplier(s).  </w:t>
      </w:r>
      <w:r w:rsidR="0052054F">
        <w:rPr>
          <w:rFonts w:ascii="Verdana" w:hAnsi="Verdana" w:cs="Arial"/>
          <w:b/>
          <w:bCs/>
          <w:i/>
          <w:sz w:val="20"/>
          <w:szCs w:val="20"/>
        </w:rPr>
        <w:t xml:space="preserve">Tenet Procurement Services </w:t>
      </w:r>
      <w:r w:rsidR="000E57F0" w:rsidRPr="004152AF">
        <w:rPr>
          <w:rFonts w:ascii="Verdana" w:hAnsi="Verdana" w:cs="Arial"/>
          <w:b/>
          <w:bCs/>
          <w:i/>
          <w:sz w:val="20"/>
          <w:szCs w:val="20"/>
        </w:rPr>
        <w:t xml:space="preserve"> cannot be held responsible if you might have failed to get the </w:t>
      </w:r>
      <w:r w:rsidR="0052054F">
        <w:rPr>
          <w:rFonts w:ascii="Verdana" w:hAnsi="Verdana" w:cs="Arial"/>
          <w:b/>
          <w:bCs/>
          <w:i/>
          <w:sz w:val="20"/>
          <w:szCs w:val="20"/>
        </w:rPr>
        <w:t>contracted</w:t>
      </w:r>
      <w:r w:rsidR="000E57F0" w:rsidRPr="004152AF">
        <w:rPr>
          <w:rFonts w:ascii="Verdana" w:hAnsi="Verdana" w:cs="Arial"/>
          <w:b/>
          <w:bCs/>
          <w:i/>
          <w:sz w:val="20"/>
          <w:szCs w:val="20"/>
        </w:rPr>
        <w:t xml:space="preserve"> terms where the relevant reference is not provided to the supplier(s) at the time of conducting a </w:t>
      </w:r>
      <w:r w:rsidR="008D21A9" w:rsidRPr="004152AF">
        <w:rPr>
          <w:rFonts w:ascii="Verdana" w:hAnsi="Verdana" w:cs="Arial"/>
          <w:b/>
          <w:bCs/>
          <w:i/>
          <w:sz w:val="20"/>
          <w:szCs w:val="20"/>
        </w:rPr>
        <w:t>mini</w:t>
      </w:r>
      <w:r w:rsidR="000E57F0" w:rsidRPr="004152AF">
        <w:rPr>
          <w:rFonts w:ascii="Verdana" w:hAnsi="Verdana" w:cs="Arial"/>
          <w:b/>
          <w:bCs/>
          <w:i/>
          <w:sz w:val="20"/>
          <w:szCs w:val="20"/>
        </w:rPr>
        <w:t xml:space="preserve"> competition</w:t>
      </w:r>
      <w:r w:rsidR="008D21A9" w:rsidRPr="004152AF">
        <w:rPr>
          <w:rFonts w:ascii="Verdana" w:hAnsi="Verdana" w:cs="Arial"/>
          <w:b/>
          <w:bCs/>
          <w:i/>
          <w:sz w:val="20"/>
          <w:szCs w:val="20"/>
        </w:rPr>
        <w:t>.</w:t>
      </w:r>
    </w:p>
    <w:p w:rsidR="000E57F0" w:rsidRPr="007835FC" w:rsidRDefault="000E57F0" w:rsidP="00FA5F9E">
      <w:pPr>
        <w:jc w:val="both"/>
        <w:rPr>
          <w:rFonts w:ascii="Verdana" w:hAnsi="Verdana"/>
          <w:color w:val="000000"/>
          <w:sz w:val="20"/>
          <w:szCs w:val="20"/>
        </w:rPr>
      </w:pPr>
    </w:p>
    <w:tbl>
      <w:tblPr>
        <w:tblW w:w="10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1"/>
      </w:tblGrid>
      <w:tr w:rsidR="000E57F0" w:rsidRPr="00D0282B" w:rsidTr="00597A24">
        <w:trPr>
          <w:trHeight w:val="253"/>
        </w:trPr>
        <w:tc>
          <w:tcPr>
            <w:tcW w:w="10331" w:type="dxa"/>
          </w:tcPr>
          <w:p w:rsidR="000E57F0" w:rsidRPr="00D0282B" w:rsidRDefault="000E57F0" w:rsidP="00FA5F9E">
            <w:pPr>
              <w:rPr>
                <w:rFonts w:ascii="Verdana" w:hAnsi="Verdana"/>
                <w:b/>
                <w:sz w:val="20"/>
                <w:szCs w:val="20"/>
              </w:rPr>
            </w:pPr>
            <w:r>
              <w:br w:type="page"/>
            </w:r>
            <w:r w:rsidRPr="00D0282B">
              <w:rPr>
                <w:rFonts w:ascii="Verdana" w:hAnsi="Verdana"/>
                <w:b/>
                <w:sz w:val="20"/>
                <w:szCs w:val="20"/>
              </w:rPr>
              <w:t>TENDER EVALUATION CRITERIA</w:t>
            </w:r>
          </w:p>
        </w:tc>
      </w:tr>
    </w:tbl>
    <w:p w:rsidR="000E57F0" w:rsidRPr="007835FC" w:rsidRDefault="000E57F0" w:rsidP="00FA5F9E">
      <w:pPr>
        <w:rPr>
          <w:rFonts w:ascii="Verdana" w:hAnsi="Verdana"/>
          <w:sz w:val="20"/>
          <w:szCs w:val="20"/>
        </w:rPr>
      </w:pPr>
    </w:p>
    <w:p w:rsidR="000E57F0" w:rsidRPr="000E57F0" w:rsidRDefault="000E57F0" w:rsidP="00FA5F9E">
      <w:pPr>
        <w:jc w:val="both"/>
        <w:rPr>
          <w:rFonts w:ascii="Verdana" w:hAnsi="Verdana" w:cs="Arial"/>
          <w:b/>
          <w:bCs/>
          <w:color w:val="000000"/>
          <w:sz w:val="20"/>
          <w:szCs w:val="20"/>
        </w:rPr>
      </w:pPr>
      <w:r w:rsidRPr="000E57F0">
        <w:rPr>
          <w:rFonts w:ascii="Verdana" w:hAnsi="Verdana" w:cs="Arial"/>
          <w:b/>
          <w:bCs/>
          <w:color w:val="000000"/>
          <w:sz w:val="20"/>
          <w:szCs w:val="20"/>
        </w:rPr>
        <w:t>SELECTION CRITERIA</w:t>
      </w:r>
    </w:p>
    <w:p w:rsidR="000E57F0" w:rsidRDefault="000E57F0" w:rsidP="00FA5F9E">
      <w:pPr>
        <w:jc w:val="both"/>
        <w:rPr>
          <w:rFonts w:ascii="Verdana" w:hAnsi="Verdana" w:cs="Arial"/>
          <w:b/>
          <w:bCs/>
          <w:color w:val="FF0000"/>
          <w:sz w:val="20"/>
          <w:szCs w:val="20"/>
        </w:rPr>
      </w:pPr>
    </w:p>
    <w:p w:rsidR="000E57F0" w:rsidRDefault="000E57F0" w:rsidP="00FA5F9E">
      <w:pPr>
        <w:jc w:val="both"/>
        <w:rPr>
          <w:rFonts w:ascii="Verdana" w:hAnsi="Verdana" w:cs="Arial"/>
          <w:sz w:val="20"/>
          <w:szCs w:val="20"/>
        </w:rPr>
      </w:pPr>
      <w:r>
        <w:rPr>
          <w:rFonts w:ascii="Verdana" w:hAnsi="Verdana" w:cs="Arial"/>
          <w:sz w:val="20"/>
          <w:szCs w:val="20"/>
        </w:rPr>
        <w:t>Suppliers were evaluated against a range of criteria including:</w:t>
      </w:r>
    </w:p>
    <w:p w:rsidR="000E57F0" w:rsidRDefault="000E57F0" w:rsidP="00FA5F9E">
      <w:pPr>
        <w:jc w:val="both"/>
        <w:rPr>
          <w:rFonts w:ascii="Verdana" w:hAnsi="Verdana" w:cs="Arial"/>
          <w:sz w:val="20"/>
          <w:szCs w:val="20"/>
        </w:rPr>
      </w:pPr>
    </w:p>
    <w:p w:rsidR="000E57F0" w:rsidRPr="0035479C" w:rsidRDefault="000E57F0" w:rsidP="005D18D5">
      <w:pPr>
        <w:numPr>
          <w:ilvl w:val="0"/>
          <w:numId w:val="5"/>
        </w:numPr>
        <w:jc w:val="both"/>
        <w:rPr>
          <w:rFonts w:ascii="Verdana" w:hAnsi="Verdana" w:cs="Arial"/>
          <w:sz w:val="20"/>
          <w:szCs w:val="20"/>
        </w:rPr>
      </w:pPr>
      <w:r w:rsidRPr="0035479C">
        <w:rPr>
          <w:rFonts w:ascii="Verdana" w:hAnsi="Verdana" w:cs="Arial"/>
          <w:color w:val="000000"/>
          <w:sz w:val="20"/>
          <w:szCs w:val="20"/>
        </w:rPr>
        <w:t>Economic &amp; Financial Standing - all suppliers were required to pass a financial risk assessment.</w:t>
      </w:r>
    </w:p>
    <w:p w:rsidR="000E57F0" w:rsidRPr="0035479C" w:rsidRDefault="000E57F0" w:rsidP="00FA5F9E">
      <w:pPr>
        <w:ind w:left="360"/>
        <w:jc w:val="both"/>
        <w:rPr>
          <w:rFonts w:ascii="Verdana" w:hAnsi="Verdana" w:cs="Arial"/>
          <w:sz w:val="20"/>
          <w:szCs w:val="20"/>
        </w:rPr>
      </w:pPr>
    </w:p>
    <w:p w:rsidR="000E57F0" w:rsidRPr="0035479C" w:rsidRDefault="000E57F0" w:rsidP="005D18D5">
      <w:pPr>
        <w:numPr>
          <w:ilvl w:val="0"/>
          <w:numId w:val="5"/>
        </w:numPr>
        <w:jc w:val="both"/>
        <w:rPr>
          <w:rFonts w:ascii="Verdana" w:hAnsi="Verdana" w:cs="Arial"/>
          <w:sz w:val="20"/>
          <w:szCs w:val="20"/>
        </w:rPr>
      </w:pPr>
      <w:r w:rsidRPr="0035479C">
        <w:rPr>
          <w:rFonts w:ascii="Verdana" w:hAnsi="Verdana" w:cs="Arial"/>
          <w:color w:val="000000"/>
          <w:sz w:val="20"/>
          <w:szCs w:val="20"/>
        </w:rPr>
        <w:t>Technical and professional ability</w:t>
      </w:r>
    </w:p>
    <w:p w:rsidR="000E57F0" w:rsidRPr="0035479C" w:rsidRDefault="000E57F0" w:rsidP="00FA5F9E">
      <w:pPr>
        <w:ind w:left="360"/>
        <w:jc w:val="both"/>
        <w:rPr>
          <w:rFonts w:ascii="Verdana" w:hAnsi="Verdana" w:cs="Arial"/>
          <w:sz w:val="20"/>
          <w:szCs w:val="20"/>
        </w:rPr>
      </w:pPr>
    </w:p>
    <w:p w:rsidR="000E57F0" w:rsidRPr="0035479C" w:rsidRDefault="000E57F0" w:rsidP="005D18D5">
      <w:pPr>
        <w:numPr>
          <w:ilvl w:val="0"/>
          <w:numId w:val="5"/>
        </w:numPr>
        <w:jc w:val="both"/>
        <w:rPr>
          <w:rFonts w:ascii="Verdana" w:hAnsi="Verdana" w:cs="Arial"/>
          <w:sz w:val="20"/>
          <w:szCs w:val="20"/>
        </w:rPr>
      </w:pPr>
      <w:r w:rsidRPr="0035479C">
        <w:rPr>
          <w:rFonts w:ascii="Verdana" w:hAnsi="Verdana" w:cs="Arial"/>
          <w:sz w:val="20"/>
          <w:szCs w:val="20"/>
        </w:rPr>
        <w:t>Quality Management System procedures</w:t>
      </w:r>
    </w:p>
    <w:p w:rsidR="000E57F0" w:rsidRPr="0035479C" w:rsidRDefault="000E57F0" w:rsidP="00FA5F9E">
      <w:pPr>
        <w:ind w:left="360"/>
        <w:jc w:val="both"/>
        <w:rPr>
          <w:rFonts w:ascii="Verdana" w:hAnsi="Verdana" w:cs="Arial"/>
          <w:sz w:val="20"/>
          <w:szCs w:val="20"/>
        </w:rPr>
      </w:pPr>
    </w:p>
    <w:p w:rsidR="000E57F0" w:rsidRPr="0035479C" w:rsidRDefault="000E57F0" w:rsidP="005D18D5">
      <w:pPr>
        <w:numPr>
          <w:ilvl w:val="0"/>
          <w:numId w:val="5"/>
        </w:numPr>
        <w:jc w:val="both"/>
        <w:rPr>
          <w:rFonts w:ascii="Verdana" w:hAnsi="Verdana" w:cs="Arial"/>
          <w:sz w:val="20"/>
          <w:szCs w:val="20"/>
        </w:rPr>
      </w:pPr>
      <w:r w:rsidRPr="0035479C">
        <w:rPr>
          <w:rFonts w:ascii="Verdana" w:hAnsi="Verdana" w:cs="Arial"/>
          <w:sz w:val="20"/>
          <w:szCs w:val="20"/>
        </w:rPr>
        <w:t>Use and management of subcontractors</w:t>
      </w:r>
    </w:p>
    <w:p w:rsidR="000E57F0" w:rsidRPr="0035479C" w:rsidRDefault="000E57F0" w:rsidP="00FA5F9E">
      <w:pPr>
        <w:ind w:left="360"/>
        <w:jc w:val="both"/>
        <w:rPr>
          <w:rFonts w:ascii="Verdana" w:hAnsi="Verdana" w:cs="Arial"/>
          <w:sz w:val="20"/>
          <w:szCs w:val="20"/>
        </w:rPr>
      </w:pPr>
    </w:p>
    <w:p w:rsidR="000E57F0" w:rsidRPr="0035479C" w:rsidRDefault="000E57F0" w:rsidP="005D18D5">
      <w:pPr>
        <w:numPr>
          <w:ilvl w:val="0"/>
          <w:numId w:val="5"/>
        </w:numPr>
        <w:jc w:val="both"/>
        <w:rPr>
          <w:rFonts w:ascii="Verdana" w:hAnsi="Verdana" w:cs="Arial"/>
          <w:sz w:val="20"/>
          <w:szCs w:val="20"/>
        </w:rPr>
      </w:pPr>
      <w:r w:rsidRPr="0035479C">
        <w:rPr>
          <w:rFonts w:ascii="Verdana" w:hAnsi="Verdana" w:cs="Arial"/>
          <w:sz w:val="20"/>
          <w:szCs w:val="20"/>
        </w:rPr>
        <w:t>Compliance with Equality Legislation</w:t>
      </w:r>
    </w:p>
    <w:p w:rsidR="000E57F0" w:rsidRPr="0035479C" w:rsidRDefault="000E57F0" w:rsidP="00FA5F9E">
      <w:pPr>
        <w:ind w:left="360"/>
        <w:jc w:val="both"/>
        <w:rPr>
          <w:rFonts w:ascii="Verdana" w:hAnsi="Verdana" w:cs="Arial"/>
          <w:sz w:val="20"/>
          <w:szCs w:val="20"/>
        </w:rPr>
      </w:pPr>
    </w:p>
    <w:p w:rsidR="000E57F0" w:rsidRPr="0035479C" w:rsidRDefault="000E57F0" w:rsidP="005D18D5">
      <w:pPr>
        <w:numPr>
          <w:ilvl w:val="0"/>
          <w:numId w:val="5"/>
        </w:numPr>
        <w:jc w:val="both"/>
        <w:rPr>
          <w:rFonts w:ascii="Verdana" w:hAnsi="Verdana" w:cs="Arial"/>
          <w:sz w:val="20"/>
          <w:szCs w:val="20"/>
        </w:rPr>
      </w:pPr>
      <w:r w:rsidRPr="0035479C">
        <w:rPr>
          <w:rFonts w:ascii="Verdana" w:hAnsi="Verdana" w:cs="Arial"/>
          <w:sz w:val="20"/>
          <w:szCs w:val="20"/>
        </w:rPr>
        <w:t>Compliance with Environmental Legislation</w:t>
      </w:r>
    </w:p>
    <w:p w:rsidR="000E57F0" w:rsidRPr="0035479C" w:rsidRDefault="000E57F0" w:rsidP="00FA5F9E">
      <w:pPr>
        <w:ind w:left="360"/>
        <w:jc w:val="both"/>
        <w:rPr>
          <w:rFonts w:ascii="Verdana" w:hAnsi="Verdana" w:cs="Arial"/>
          <w:sz w:val="20"/>
          <w:szCs w:val="20"/>
        </w:rPr>
      </w:pPr>
    </w:p>
    <w:p w:rsidR="000E57F0" w:rsidRPr="0035479C" w:rsidRDefault="000E57F0" w:rsidP="005D18D5">
      <w:pPr>
        <w:numPr>
          <w:ilvl w:val="0"/>
          <w:numId w:val="5"/>
        </w:numPr>
        <w:jc w:val="both"/>
        <w:rPr>
          <w:rFonts w:ascii="Verdana" w:hAnsi="Verdana" w:cs="Arial"/>
          <w:sz w:val="20"/>
          <w:szCs w:val="20"/>
        </w:rPr>
      </w:pPr>
      <w:r w:rsidRPr="0035479C">
        <w:rPr>
          <w:rFonts w:ascii="Verdana" w:hAnsi="Verdana" w:cs="Arial"/>
          <w:sz w:val="20"/>
          <w:szCs w:val="20"/>
        </w:rPr>
        <w:t>Compliance with Health &amp; Safety standards</w:t>
      </w:r>
    </w:p>
    <w:p w:rsidR="000E57F0" w:rsidRDefault="000E57F0" w:rsidP="00FA5F9E">
      <w:pPr>
        <w:jc w:val="both"/>
        <w:rPr>
          <w:rFonts w:ascii="Verdana" w:hAnsi="Verdana" w:cs="Arial"/>
          <w:color w:val="000000"/>
          <w:sz w:val="20"/>
          <w:szCs w:val="20"/>
        </w:rPr>
      </w:pPr>
    </w:p>
    <w:p w:rsidR="000E57F0" w:rsidRPr="002A08D4" w:rsidRDefault="000E57F0" w:rsidP="00FA5F9E">
      <w:pPr>
        <w:jc w:val="both"/>
        <w:rPr>
          <w:rFonts w:ascii="Verdana" w:hAnsi="Verdana"/>
          <w:sz w:val="20"/>
          <w:szCs w:val="20"/>
        </w:rPr>
      </w:pPr>
      <w:r w:rsidRPr="007835FC">
        <w:rPr>
          <w:rFonts w:ascii="Verdana" w:hAnsi="Verdana" w:cs="Arial"/>
          <w:color w:val="000000"/>
          <w:sz w:val="20"/>
          <w:szCs w:val="20"/>
        </w:rPr>
        <w:t xml:space="preserve">The selection criteria cannot be revisited during the mini-competition process, this </w:t>
      </w:r>
      <w:r>
        <w:rPr>
          <w:rFonts w:ascii="Verdana" w:hAnsi="Verdana" w:cs="Arial"/>
          <w:color w:val="000000"/>
          <w:sz w:val="20"/>
          <w:szCs w:val="20"/>
        </w:rPr>
        <w:t xml:space="preserve">has been </w:t>
      </w:r>
      <w:r w:rsidRPr="007835FC">
        <w:rPr>
          <w:rFonts w:ascii="Verdana" w:hAnsi="Verdana" w:cs="Arial"/>
          <w:color w:val="000000"/>
          <w:sz w:val="20"/>
          <w:szCs w:val="20"/>
        </w:rPr>
        <w:t>provided for information only.</w:t>
      </w:r>
    </w:p>
    <w:p w:rsidR="000E57F0" w:rsidRDefault="000E57F0" w:rsidP="00FA5F9E">
      <w:pPr>
        <w:pStyle w:val="Heading1"/>
        <w:spacing w:before="0" w:after="0"/>
        <w:jc w:val="both"/>
        <w:rPr>
          <w:rFonts w:ascii="Verdana" w:hAnsi="Verdana"/>
          <w:color w:val="000000"/>
          <w:kern w:val="0"/>
          <w:sz w:val="20"/>
          <w:szCs w:val="20"/>
        </w:rPr>
      </w:pPr>
    </w:p>
    <w:p w:rsidR="0046268C" w:rsidRPr="007835FC" w:rsidRDefault="0046268C" w:rsidP="00FA5F9E">
      <w:pPr>
        <w:jc w:val="both"/>
        <w:rPr>
          <w:rFonts w:ascii="Verdana" w:hAnsi="Verdana"/>
          <w:b/>
          <w:color w:val="000000"/>
          <w:sz w:val="20"/>
          <w:szCs w:val="20"/>
        </w:rPr>
      </w:pPr>
    </w:p>
    <w:p w:rsidR="00474D25" w:rsidRDefault="00474D25" w:rsidP="00FA5F9E">
      <w:pPr>
        <w:jc w:val="both"/>
        <w:rPr>
          <w:rFonts w:ascii="Verdana" w:hAnsi="Verdana"/>
          <w:color w:val="000000"/>
          <w:sz w:val="20"/>
          <w:szCs w:val="20"/>
          <w:highlight w:val="yellow"/>
        </w:rPr>
      </w:pPr>
    </w:p>
    <w:p w:rsidR="0054556D" w:rsidRDefault="0054556D" w:rsidP="00FA5F9E"/>
    <w:p w:rsidR="0005124B" w:rsidRDefault="0005124B" w:rsidP="00FA5F9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2"/>
      </w:tblGrid>
      <w:tr w:rsidR="009D7476" w:rsidRPr="00C827E3" w:rsidTr="00C827E3">
        <w:tc>
          <w:tcPr>
            <w:tcW w:w="8862" w:type="dxa"/>
            <w:shd w:val="clear" w:color="auto" w:fill="auto"/>
          </w:tcPr>
          <w:p w:rsidR="009D7476" w:rsidRPr="00C827E3" w:rsidRDefault="009D7476" w:rsidP="00FA5F9E">
            <w:pPr>
              <w:rPr>
                <w:rFonts w:ascii="Verdana" w:hAnsi="Verdana"/>
                <w:b/>
                <w:sz w:val="20"/>
                <w:szCs w:val="20"/>
              </w:rPr>
            </w:pPr>
            <w:r w:rsidRPr="00C827E3">
              <w:rPr>
                <w:rFonts w:ascii="Verdana" w:hAnsi="Verdana"/>
                <w:b/>
                <w:sz w:val="20"/>
                <w:szCs w:val="20"/>
              </w:rPr>
              <w:t>TENDER EVALUATION CRITERIA</w:t>
            </w:r>
          </w:p>
        </w:tc>
      </w:tr>
    </w:tbl>
    <w:p w:rsidR="009D7476" w:rsidRPr="007835FC" w:rsidRDefault="009D7476" w:rsidP="00FA5F9E">
      <w:pPr>
        <w:rPr>
          <w:rFonts w:ascii="Verdana" w:hAnsi="Verdana"/>
          <w:sz w:val="20"/>
          <w:szCs w:val="20"/>
        </w:rPr>
      </w:pPr>
    </w:p>
    <w:bookmarkEnd w:id="1"/>
    <w:p w:rsidR="00F06508" w:rsidRPr="007835FC" w:rsidRDefault="00F7713D" w:rsidP="00FA5F9E">
      <w:pPr>
        <w:jc w:val="both"/>
        <w:rPr>
          <w:rFonts w:ascii="Verdana" w:hAnsi="Verdana" w:cs="Arial"/>
          <w:color w:val="000000"/>
          <w:sz w:val="20"/>
          <w:szCs w:val="20"/>
        </w:rPr>
      </w:pPr>
      <w:r w:rsidRPr="007835FC">
        <w:rPr>
          <w:rFonts w:ascii="Verdana" w:hAnsi="Verdana" w:cs="Arial"/>
          <w:sz w:val="20"/>
          <w:szCs w:val="20"/>
        </w:rPr>
        <w:t>The framework agreement was awarded using the following award criteria</w:t>
      </w:r>
      <w:r w:rsidR="0069604C">
        <w:rPr>
          <w:rFonts w:ascii="Verdana" w:hAnsi="Verdana" w:cs="Arial"/>
          <w:sz w:val="20"/>
          <w:szCs w:val="20"/>
        </w:rPr>
        <w:t xml:space="preserve"> and these</w:t>
      </w:r>
      <w:r w:rsidRPr="007835FC">
        <w:rPr>
          <w:rFonts w:ascii="Verdana" w:hAnsi="Verdana" w:cs="Arial"/>
          <w:sz w:val="20"/>
          <w:szCs w:val="20"/>
        </w:rPr>
        <w:t xml:space="preserve"> </w:t>
      </w:r>
      <w:bookmarkStart w:id="2" w:name="OLE_LINK1"/>
      <w:bookmarkStart w:id="3" w:name="OLE_LINK2"/>
      <w:r w:rsidR="00F06508" w:rsidRPr="007835FC">
        <w:rPr>
          <w:rFonts w:ascii="Verdana" w:hAnsi="Verdana" w:cs="Arial"/>
          <w:color w:val="000000"/>
          <w:sz w:val="20"/>
          <w:szCs w:val="20"/>
        </w:rPr>
        <w:t>should be applied when conducting your mini-competition.  Please note that contracting authorities (“Participating Institutions”) will be allowed to vary the weightings of the award criteria within the range of 50% and 200% (i.e. half or double their original tender weighting). The total % must always be 100%.</w:t>
      </w:r>
    </w:p>
    <w:p w:rsidR="00BA1909" w:rsidRPr="00372FC7" w:rsidRDefault="00BA1909" w:rsidP="00FA5F9E">
      <w:pPr>
        <w:rPr>
          <w:rFonts w:ascii="Verdana" w:hAnsi="Verdana" w:cs="Arial"/>
          <w:b/>
          <w:bCs/>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245"/>
        <w:gridCol w:w="1978"/>
      </w:tblGrid>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D9D9D9"/>
            <w:hideMark/>
          </w:tcPr>
          <w:p w:rsidR="00926BC6" w:rsidRPr="005D18D5" w:rsidRDefault="00926BC6" w:rsidP="005D18D5">
            <w:pPr>
              <w:jc w:val="center"/>
              <w:rPr>
                <w:rFonts w:ascii="Calibri" w:hAnsi="Calibri" w:cs="Calibri"/>
                <w:b/>
                <w:sz w:val="22"/>
                <w:szCs w:val="22"/>
                <w:lang w:eastAsia="en-GB"/>
              </w:rPr>
            </w:pPr>
            <w:r w:rsidRPr="005D18D5">
              <w:rPr>
                <w:rFonts w:ascii="Calibri" w:hAnsi="Calibri" w:cs="Calibri"/>
                <w:b/>
                <w:sz w:val="22"/>
                <w:szCs w:val="22"/>
              </w:rPr>
              <w:t>Sub-Criteria</w:t>
            </w:r>
          </w:p>
        </w:tc>
        <w:tc>
          <w:tcPr>
            <w:tcW w:w="5245" w:type="dxa"/>
            <w:tcBorders>
              <w:top w:val="single" w:sz="4" w:space="0" w:color="auto"/>
              <w:left w:val="single" w:sz="4" w:space="0" w:color="auto"/>
              <w:bottom w:val="single" w:sz="4" w:space="0" w:color="auto"/>
              <w:right w:val="single" w:sz="4" w:space="0" w:color="auto"/>
            </w:tcBorders>
            <w:shd w:val="clear" w:color="auto" w:fill="D9D9D9"/>
            <w:hideMark/>
          </w:tcPr>
          <w:p w:rsidR="00926BC6" w:rsidRPr="005D18D5" w:rsidRDefault="00926BC6" w:rsidP="005D18D5">
            <w:pPr>
              <w:jc w:val="center"/>
              <w:rPr>
                <w:rFonts w:ascii="Calibri" w:hAnsi="Calibri" w:cs="Calibri"/>
                <w:b/>
                <w:sz w:val="22"/>
                <w:szCs w:val="22"/>
              </w:rPr>
            </w:pPr>
            <w:r w:rsidRPr="005D18D5">
              <w:rPr>
                <w:rFonts w:ascii="Calibri" w:hAnsi="Calibri" w:cs="Calibri"/>
                <w:b/>
                <w:sz w:val="22"/>
                <w:szCs w:val="22"/>
              </w:rPr>
              <w:t>Detail</w:t>
            </w:r>
          </w:p>
        </w:tc>
        <w:tc>
          <w:tcPr>
            <w:tcW w:w="1978" w:type="dxa"/>
            <w:tcBorders>
              <w:top w:val="single" w:sz="4" w:space="0" w:color="auto"/>
              <w:left w:val="single" w:sz="4" w:space="0" w:color="auto"/>
              <w:bottom w:val="single" w:sz="4" w:space="0" w:color="auto"/>
              <w:right w:val="single" w:sz="4" w:space="0" w:color="auto"/>
            </w:tcBorders>
            <w:shd w:val="clear" w:color="auto" w:fill="D9D9D9"/>
            <w:hideMark/>
          </w:tcPr>
          <w:p w:rsidR="00926BC6" w:rsidRPr="005D18D5" w:rsidRDefault="00926BC6" w:rsidP="005D18D5">
            <w:pPr>
              <w:jc w:val="center"/>
              <w:rPr>
                <w:rFonts w:ascii="Calibri" w:hAnsi="Calibri" w:cs="Calibri"/>
                <w:b/>
                <w:sz w:val="22"/>
                <w:szCs w:val="22"/>
              </w:rPr>
            </w:pPr>
            <w:r w:rsidRPr="005D18D5">
              <w:rPr>
                <w:rFonts w:ascii="Calibri" w:hAnsi="Calibri" w:cs="Calibri"/>
                <w:b/>
                <w:sz w:val="22"/>
                <w:szCs w:val="22"/>
              </w:rPr>
              <w:t>Question Weighting %</w:t>
            </w:r>
          </w:p>
        </w:tc>
      </w:tr>
      <w:tr w:rsidR="00926BC6" w:rsidRPr="005D18D5" w:rsidTr="005D18D5">
        <w:tc>
          <w:tcPr>
            <w:tcW w:w="9061" w:type="dxa"/>
            <w:gridSpan w:val="3"/>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jc w:val="center"/>
              <w:rPr>
                <w:rFonts w:ascii="Calibri" w:hAnsi="Calibri" w:cs="Calibri"/>
                <w:b/>
                <w:sz w:val="22"/>
                <w:szCs w:val="22"/>
              </w:rPr>
            </w:pPr>
            <w:r w:rsidRPr="005D18D5">
              <w:rPr>
                <w:rFonts w:ascii="Calibri" w:hAnsi="Calibri" w:cs="Calibri"/>
                <w:b/>
                <w:sz w:val="22"/>
                <w:szCs w:val="22"/>
              </w:rPr>
              <w:t>Contr</w:t>
            </w:r>
            <w:r w:rsidR="001A3AF9">
              <w:rPr>
                <w:rFonts w:ascii="Calibri" w:hAnsi="Calibri" w:cs="Calibri"/>
                <w:b/>
                <w:sz w:val="22"/>
                <w:szCs w:val="22"/>
              </w:rPr>
              <w:t>act Management &amp; Staffing (20%)</w:t>
            </w:r>
          </w:p>
          <w:p w:rsidR="00926BC6" w:rsidRPr="005D18D5" w:rsidRDefault="00926BC6" w:rsidP="005D18D5">
            <w:pPr>
              <w:jc w:val="center"/>
              <w:rPr>
                <w:rFonts w:ascii="Calibri" w:hAnsi="Calibri" w:cs="Calibri"/>
                <w:b/>
                <w:sz w:val="22"/>
                <w:szCs w:val="22"/>
              </w:rPr>
            </w:pPr>
          </w:p>
        </w:tc>
      </w:tr>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Man</w:t>
            </w:r>
            <w:r w:rsidR="001A3AF9">
              <w:rPr>
                <w:rFonts w:ascii="Calibri" w:hAnsi="Calibri" w:cs="Calibri"/>
                <w:sz w:val="22"/>
                <w:szCs w:val="22"/>
              </w:rPr>
              <w:t>agement &amp; Supervisory Provision</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pStyle w:val="ListParagraph"/>
              <w:numPr>
                <w:ilvl w:val="0"/>
                <w:numId w:val="9"/>
              </w:numPr>
              <w:contextualSpacing w:val="0"/>
              <w:jc w:val="both"/>
              <w:rPr>
                <w:rFonts w:ascii="Calibri" w:hAnsi="Calibri" w:cs="Calibri"/>
                <w:sz w:val="22"/>
                <w:szCs w:val="22"/>
              </w:rPr>
            </w:pPr>
            <w:r w:rsidRPr="005D18D5">
              <w:rPr>
                <w:rFonts w:ascii="Calibri" w:hAnsi="Calibri" w:cs="Calibri"/>
                <w:sz w:val="22"/>
                <w:szCs w:val="22"/>
              </w:rPr>
              <w:t>Levels of onsite supervision at a site with a minimum of 2 major TFM serv</w:t>
            </w:r>
            <w:r w:rsidR="001A3AF9">
              <w:rPr>
                <w:rFonts w:ascii="Calibri" w:hAnsi="Calibri" w:cs="Calibri"/>
                <w:sz w:val="22"/>
                <w:szCs w:val="22"/>
              </w:rPr>
              <w:t>ices*</w:t>
            </w:r>
          </w:p>
          <w:p w:rsidR="00926BC6" w:rsidRPr="005D18D5" w:rsidRDefault="00926BC6" w:rsidP="005D18D5">
            <w:pPr>
              <w:pStyle w:val="ListParagraph"/>
              <w:ind w:left="360"/>
              <w:jc w:val="both"/>
              <w:rPr>
                <w:rFonts w:ascii="Calibri" w:hAnsi="Calibri" w:cs="Calibri"/>
                <w:sz w:val="22"/>
                <w:szCs w:val="22"/>
              </w:rPr>
            </w:pPr>
          </w:p>
          <w:p w:rsidR="00926BC6" w:rsidRPr="005D18D5" w:rsidRDefault="00926BC6" w:rsidP="005D18D5">
            <w:pPr>
              <w:pStyle w:val="ListParagraph"/>
              <w:numPr>
                <w:ilvl w:val="0"/>
                <w:numId w:val="9"/>
              </w:numPr>
              <w:contextualSpacing w:val="0"/>
              <w:jc w:val="both"/>
              <w:rPr>
                <w:rFonts w:ascii="Calibri" w:hAnsi="Calibri" w:cs="Calibri"/>
                <w:sz w:val="22"/>
                <w:szCs w:val="22"/>
              </w:rPr>
            </w:pPr>
            <w:r w:rsidRPr="005D18D5">
              <w:rPr>
                <w:rFonts w:ascii="Calibri" w:hAnsi="Calibri" w:cs="Calibri"/>
                <w:sz w:val="22"/>
                <w:szCs w:val="22"/>
              </w:rPr>
              <w:t>Supervisory structure on and off site at a site with a m</w:t>
            </w:r>
            <w:r w:rsidR="001A3AF9">
              <w:rPr>
                <w:rFonts w:ascii="Calibri" w:hAnsi="Calibri" w:cs="Calibri"/>
                <w:sz w:val="22"/>
                <w:szCs w:val="22"/>
              </w:rPr>
              <w:t>inimum of 2 major TFM services*</w:t>
            </w:r>
          </w:p>
          <w:p w:rsidR="00926BC6" w:rsidRPr="005D18D5" w:rsidRDefault="00926BC6" w:rsidP="005D18D5">
            <w:pPr>
              <w:jc w:val="both"/>
              <w:rPr>
                <w:rFonts w:ascii="Calibri" w:hAnsi="Calibri" w:cs="Calibri"/>
                <w:sz w:val="22"/>
                <w:szCs w:val="22"/>
              </w:rPr>
            </w:pPr>
          </w:p>
          <w:p w:rsidR="00926BC6" w:rsidRPr="005D18D5" w:rsidRDefault="00926BC6" w:rsidP="005D18D5">
            <w:pPr>
              <w:pStyle w:val="ListParagraph"/>
              <w:numPr>
                <w:ilvl w:val="0"/>
                <w:numId w:val="9"/>
              </w:numPr>
              <w:contextualSpacing w:val="0"/>
              <w:jc w:val="both"/>
              <w:rPr>
                <w:rFonts w:ascii="Calibri" w:hAnsi="Calibri" w:cs="Calibri"/>
                <w:sz w:val="22"/>
                <w:szCs w:val="22"/>
              </w:rPr>
            </w:pPr>
            <w:r w:rsidRPr="005D18D5">
              <w:rPr>
                <w:rFonts w:ascii="Calibri" w:hAnsi="Calibri" w:cs="Calibri"/>
                <w:sz w:val="22"/>
                <w:szCs w:val="22"/>
              </w:rPr>
              <w:t>Area management supervision at a site with a m</w:t>
            </w:r>
            <w:r w:rsidR="001A3AF9">
              <w:rPr>
                <w:rFonts w:ascii="Calibri" w:hAnsi="Calibri" w:cs="Calibri"/>
                <w:sz w:val="22"/>
                <w:szCs w:val="22"/>
              </w:rPr>
              <w:t>inimum of 2 major TFM services*</w:t>
            </w:r>
          </w:p>
          <w:p w:rsidR="00926BC6" w:rsidRPr="005D18D5" w:rsidRDefault="00926BC6" w:rsidP="005D18D5">
            <w:pPr>
              <w:jc w:val="both"/>
              <w:rPr>
                <w:rFonts w:ascii="Calibri" w:hAnsi="Calibri" w:cs="Calibri"/>
                <w:sz w:val="22"/>
                <w:szCs w:val="22"/>
              </w:rPr>
            </w:pPr>
          </w:p>
          <w:p w:rsidR="00926BC6" w:rsidRPr="00ED39F1" w:rsidRDefault="00926BC6" w:rsidP="00ED39F1">
            <w:pPr>
              <w:pStyle w:val="ListParagraph"/>
              <w:numPr>
                <w:ilvl w:val="0"/>
                <w:numId w:val="9"/>
              </w:numPr>
              <w:contextualSpacing w:val="0"/>
              <w:jc w:val="both"/>
              <w:rPr>
                <w:rFonts w:ascii="Calibri" w:hAnsi="Calibri" w:cs="Calibri"/>
                <w:sz w:val="22"/>
                <w:szCs w:val="22"/>
              </w:rPr>
            </w:pPr>
            <w:r w:rsidRPr="005D18D5">
              <w:rPr>
                <w:rFonts w:ascii="Calibri" w:hAnsi="Calibri" w:cs="Calibri"/>
                <w:sz w:val="22"/>
                <w:szCs w:val="22"/>
              </w:rPr>
              <w:t>Senior management involvement at a site with a minimum of 2 major TFM services*</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25</w:t>
            </w:r>
          </w:p>
        </w:tc>
      </w:tr>
      <w:tr w:rsidR="00285310"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auto"/>
          </w:tcPr>
          <w:p w:rsidR="00285310" w:rsidRPr="00ED39F1" w:rsidRDefault="007A3E2C" w:rsidP="005D18D5">
            <w:pPr>
              <w:jc w:val="center"/>
              <w:rPr>
                <w:rFonts w:ascii="Calibri" w:hAnsi="Calibri" w:cs="Calibri"/>
                <w:sz w:val="22"/>
                <w:szCs w:val="22"/>
              </w:rPr>
            </w:pPr>
            <w:r w:rsidRPr="00ED39F1">
              <w:rPr>
                <w:rFonts w:ascii="Calibri" w:hAnsi="Calibri" w:cs="Calibri"/>
                <w:sz w:val="22"/>
                <w:szCs w:val="22"/>
              </w:rPr>
              <w:t>Rate of Pay</w:t>
            </w:r>
            <w:r w:rsidR="00285310" w:rsidRPr="00ED39F1">
              <w:rPr>
                <w:rFonts w:ascii="Calibri" w:hAnsi="Calibri" w:cs="Calibri"/>
                <w:sz w:val="22"/>
                <w:szCs w:val="22"/>
              </w:rPr>
              <w:t xml:space="preserve"> and Terms and Conditions to all staff</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285310" w:rsidRPr="00ED39F1" w:rsidRDefault="00285310" w:rsidP="005D18D5">
            <w:pPr>
              <w:pStyle w:val="ListParagraph"/>
              <w:numPr>
                <w:ilvl w:val="0"/>
                <w:numId w:val="10"/>
              </w:numPr>
              <w:contextualSpacing w:val="0"/>
              <w:rPr>
                <w:rFonts w:ascii="Calibri" w:hAnsi="Calibri" w:cs="Calibri"/>
                <w:sz w:val="22"/>
                <w:szCs w:val="22"/>
              </w:rPr>
            </w:pPr>
            <w:r w:rsidRPr="00ED39F1">
              <w:rPr>
                <w:rFonts w:ascii="Calibri" w:hAnsi="Calibri" w:cs="Calibri"/>
                <w:sz w:val="22"/>
                <w:szCs w:val="22"/>
              </w:rPr>
              <w:t>Wage rates to all staff</w:t>
            </w:r>
          </w:p>
          <w:p w:rsidR="00285310" w:rsidRPr="00ED39F1" w:rsidRDefault="00285310" w:rsidP="00285310">
            <w:pPr>
              <w:pStyle w:val="ListParagraph"/>
              <w:ind w:left="360"/>
              <w:contextualSpacing w:val="0"/>
              <w:rPr>
                <w:rFonts w:ascii="Calibri" w:hAnsi="Calibri" w:cs="Calibri"/>
                <w:sz w:val="22"/>
                <w:szCs w:val="22"/>
              </w:rPr>
            </w:pPr>
          </w:p>
          <w:p w:rsidR="00285310" w:rsidRPr="00ED39F1" w:rsidRDefault="00285310" w:rsidP="00ED39F1">
            <w:pPr>
              <w:pStyle w:val="ListParagraph"/>
              <w:numPr>
                <w:ilvl w:val="0"/>
                <w:numId w:val="10"/>
              </w:numPr>
              <w:contextualSpacing w:val="0"/>
              <w:rPr>
                <w:rFonts w:ascii="Calibri" w:hAnsi="Calibri" w:cs="Calibri"/>
                <w:sz w:val="22"/>
                <w:szCs w:val="22"/>
              </w:rPr>
            </w:pPr>
            <w:r w:rsidRPr="00ED39F1">
              <w:rPr>
                <w:rFonts w:ascii="Calibri" w:hAnsi="Calibri" w:cs="Calibri"/>
                <w:sz w:val="22"/>
                <w:szCs w:val="22"/>
              </w:rPr>
              <w:t>Terms and Conditions to all staff</w:t>
            </w:r>
          </w:p>
        </w:tc>
        <w:tc>
          <w:tcPr>
            <w:tcW w:w="1978" w:type="dxa"/>
            <w:tcBorders>
              <w:top w:val="single" w:sz="4" w:space="0" w:color="auto"/>
              <w:left w:val="single" w:sz="4" w:space="0" w:color="auto"/>
              <w:bottom w:val="single" w:sz="4" w:space="0" w:color="auto"/>
              <w:right w:val="single" w:sz="4" w:space="0" w:color="auto"/>
            </w:tcBorders>
            <w:shd w:val="clear" w:color="auto" w:fill="auto"/>
          </w:tcPr>
          <w:p w:rsidR="00285310" w:rsidRPr="007A3E2C" w:rsidRDefault="007A3E2C" w:rsidP="005D18D5">
            <w:pPr>
              <w:jc w:val="center"/>
              <w:rPr>
                <w:rFonts w:ascii="Calibri" w:hAnsi="Calibri" w:cs="Calibri"/>
                <w:sz w:val="22"/>
                <w:szCs w:val="22"/>
                <w:highlight w:val="yellow"/>
              </w:rPr>
            </w:pPr>
            <w:r w:rsidRPr="00ED39F1">
              <w:rPr>
                <w:rFonts w:ascii="Calibri" w:hAnsi="Calibri" w:cs="Calibri"/>
                <w:sz w:val="22"/>
                <w:szCs w:val="22"/>
              </w:rPr>
              <w:t>5</w:t>
            </w:r>
          </w:p>
        </w:tc>
      </w:tr>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Onsite staff security procedures</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pStyle w:val="ListParagraph"/>
              <w:numPr>
                <w:ilvl w:val="0"/>
                <w:numId w:val="10"/>
              </w:numPr>
              <w:contextualSpacing w:val="0"/>
              <w:rPr>
                <w:rFonts w:ascii="Calibri" w:hAnsi="Calibri" w:cs="Calibri"/>
                <w:b/>
                <w:sz w:val="22"/>
                <w:szCs w:val="22"/>
              </w:rPr>
            </w:pPr>
            <w:r w:rsidRPr="005D18D5">
              <w:rPr>
                <w:rFonts w:ascii="Calibri" w:hAnsi="Calibri" w:cs="Calibri"/>
                <w:sz w:val="22"/>
                <w:szCs w:val="22"/>
              </w:rPr>
              <w:t>Level of DBS employees are required to have to work onsite</w:t>
            </w:r>
            <w:r w:rsidR="005132BF">
              <w:rPr>
                <w:rFonts w:ascii="Calibri" w:hAnsi="Calibri" w:cs="Calibri"/>
                <w:sz w:val="22"/>
                <w:szCs w:val="22"/>
              </w:rPr>
              <w:t xml:space="preserve"> (if applicable)</w:t>
            </w:r>
          </w:p>
          <w:p w:rsidR="00926BC6" w:rsidRPr="005D18D5" w:rsidRDefault="00926BC6" w:rsidP="005D18D5">
            <w:pPr>
              <w:pStyle w:val="ListParagraph"/>
              <w:ind w:left="360"/>
              <w:rPr>
                <w:rFonts w:ascii="Calibri" w:hAnsi="Calibri" w:cs="Calibri"/>
                <w:b/>
                <w:sz w:val="22"/>
                <w:szCs w:val="22"/>
              </w:rPr>
            </w:pPr>
          </w:p>
          <w:p w:rsidR="00926BC6" w:rsidRPr="005D18D5" w:rsidRDefault="00926BC6" w:rsidP="005D18D5">
            <w:pPr>
              <w:pStyle w:val="ListParagraph"/>
              <w:numPr>
                <w:ilvl w:val="0"/>
                <w:numId w:val="10"/>
              </w:numPr>
              <w:contextualSpacing w:val="0"/>
              <w:rPr>
                <w:rFonts w:ascii="Calibri" w:hAnsi="Calibri" w:cs="Calibri"/>
                <w:b/>
                <w:sz w:val="22"/>
                <w:szCs w:val="22"/>
              </w:rPr>
            </w:pPr>
            <w:r w:rsidRPr="005D18D5">
              <w:rPr>
                <w:rFonts w:ascii="Calibri" w:hAnsi="Calibri" w:cs="Calibri"/>
                <w:sz w:val="22"/>
                <w:szCs w:val="22"/>
              </w:rPr>
              <w:t>Full vetting and security procedures</w:t>
            </w:r>
          </w:p>
          <w:p w:rsidR="00926BC6" w:rsidRPr="005D18D5" w:rsidRDefault="00926BC6" w:rsidP="005D18D5">
            <w:pPr>
              <w:pStyle w:val="ListParagraph"/>
              <w:rPr>
                <w:rFonts w:ascii="Calibri" w:hAnsi="Calibri" w:cs="Calibri"/>
                <w:sz w:val="22"/>
                <w:szCs w:val="22"/>
              </w:rPr>
            </w:pPr>
          </w:p>
          <w:p w:rsidR="00926BC6" w:rsidRPr="005D18D5" w:rsidRDefault="00926BC6" w:rsidP="005D18D5">
            <w:pPr>
              <w:pStyle w:val="ListParagraph"/>
              <w:numPr>
                <w:ilvl w:val="0"/>
                <w:numId w:val="10"/>
              </w:numPr>
              <w:contextualSpacing w:val="0"/>
              <w:rPr>
                <w:rFonts w:ascii="Calibri" w:hAnsi="Calibri" w:cs="Calibri"/>
                <w:b/>
                <w:sz w:val="22"/>
                <w:szCs w:val="22"/>
              </w:rPr>
            </w:pPr>
            <w:r w:rsidRPr="005D18D5">
              <w:rPr>
                <w:rFonts w:ascii="Calibri" w:hAnsi="Calibri" w:cs="Calibri"/>
                <w:sz w:val="22"/>
                <w:szCs w:val="22"/>
              </w:rPr>
              <w:t>Safeguarding training provided</w:t>
            </w:r>
            <w:r w:rsidR="00357D64">
              <w:rPr>
                <w:rFonts w:ascii="Calibri" w:hAnsi="Calibri" w:cs="Calibri"/>
                <w:sz w:val="22"/>
                <w:szCs w:val="22"/>
              </w:rPr>
              <w:t xml:space="preserve"> (if applicable)</w:t>
            </w:r>
          </w:p>
          <w:p w:rsidR="00926BC6" w:rsidRPr="005D18D5" w:rsidRDefault="00926BC6" w:rsidP="005D18D5">
            <w:pPr>
              <w:pStyle w:val="ListParagraph"/>
              <w:rPr>
                <w:rFonts w:ascii="Calibri" w:hAnsi="Calibri" w:cs="Calibri"/>
                <w:b/>
                <w:sz w:val="22"/>
                <w:szCs w:val="22"/>
              </w:rPr>
            </w:pPr>
          </w:p>
          <w:p w:rsidR="00926BC6" w:rsidRPr="00ED39F1" w:rsidRDefault="00926BC6" w:rsidP="00ED39F1">
            <w:pPr>
              <w:pStyle w:val="ListParagraph"/>
              <w:numPr>
                <w:ilvl w:val="0"/>
                <w:numId w:val="10"/>
              </w:numPr>
              <w:contextualSpacing w:val="0"/>
              <w:rPr>
                <w:rFonts w:ascii="Calibri" w:hAnsi="Calibri" w:cs="Calibri"/>
                <w:sz w:val="22"/>
                <w:szCs w:val="22"/>
              </w:rPr>
            </w:pPr>
            <w:r w:rsidRPr="005D18D5">
              <w:rPr>
                <w:rFonts w:ascii="Calibri" w:hAnsi="Calibri" w:cs="Calibri"/>
                <w:sz w:val="22"/>
                <w:szCs w:val="22"/>
              </w:rPr>
              <w:t>Any further security requirements</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10</w:t>
            </w:r>
          </w:p>
        </w:tc>
      </w:tr>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Area Management Provision</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pStyle w:val="ListParagraph"/>
              <w:numPr>
                <w:ilvl w:val="0"/>
                <w:numId w:val="11"/>
              </w:numPr>
              <w:contextualSpacing w:val="0"/>
              <w:rPr>
                <w:rFonts w:ascii="Calibri" w:hAnsi="Calibri" w:cs="Calibri"/>
                <w:b/>
                <w:sz w:val="22"/>
                <w:szCs w:val="22"/>
              </w:rPr>
            </w:pPr>
            <w:r w:rsidRPr="005D18D5">
              <w:rPr>
                <w:rFonts w:ascii="Calibri" w:hAnsi="Calibri" w:cs="Calibri"/>
                <w:sz w:val="22"/>
                <w:szCs w:val="22"/>
              </w:rPr>
              <w:t>Frequency of Area Manager site visits at a site with a minimum of 2 major services*</w:t>
            </w:r>
          </w:p>
          <w:p w:rsidR="00926BC6" w:rsidRPr="005D18D5" w:rsidRDefault="00926BC6" w:rsidP="005D18D5">
            <w:pPr>
              <w:pStyle w:val="ListParagraph"/>
              <w:ind w:left="360"/>
              <w:rPr>
                <w:rFonts w:ascii="Calibri" w:hAnsi="Calibri" w:cs="Calibri"/>
                <w:b/>
                <w:sz w:val="22"/>
                <w:szCs w:val="22"/>
              </w:rPr>
            </w:pPr>
          </w:p>
          <w:p w:rsidR="00926BC6" w:rsidRPr="00ED39F1" w:rsidRDefault="00926BC6" w:rsidP="00ED39F1">
            <w:pPr>
              <w:pStyle w:val="ListParagraph"/>
              <w:numPr>
                <w:ilvl w:val="0"/>
                <w:numId w:val="11"/>
              </w:numPr>
              <w:contextualSpacing w:val="0"/>
              <w:rPr>
                <w:rFonts w:ascii="Calibri" w:hAnsi="Calibri" w:cs="Calibri"/>
                <w:b/>
                <w:sz w:val="22"/>
                <w:szCs w:val="22"/>
              </w:rPr>
            </w:pPr>
            <w:r w:rsidRPr="005D18D5">
              <w:rPr>
                <w:rFonts w:ascii="Calibri" w:hAnsi="Calibri" w:cs="Calibri"/>
                <w:sz w:val="22"/>
                <w:szCs w:val="22"/>
              </w:rPr>
              <w:t>Number of other contracts the Area Manager is responsible for</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10</w:t>
            </w:r>
          </w:p>
        </w:tc>
      </w:tr>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Mobilisation</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pStyle w:val="ListParagraph"/>
              <w:numPr>
                <w:ilvl w:val="0"/>
                <w:numId w:val="11"/>
              </w:numPr>
              <w:contextualSpacing w:val="0"/>
              <w:rPr>
                <w:rFonts w:ascii="Calibri" w:hAnsi="Calibri" w:cs="Calibri"/>
                <w:sz w:val="22"/>
                <w:szCs w:val="22"/>
              </w:rPr>
            </w:pPr>
            <w:r w:rsidRPr="005D18D5">
              <w:rPr>
                <w:rFonts w:ascii="Calibri" w:hAnsi="Calibri" w:cs="Calibri"/>
                <w:sz w:val="22"/>
                <w:szCs w:val="22"/>
              </w:rPr>
              <w:t>Example mobilisation plan</w:t>
            </w:r>
          </w:p>
          <w:p w:rsidR="00926BC6" w:rsidRPr="005D18D5" w:rsidRDefault="00926BC6" w:rsidP="005D18D5">
            <w:pPr>
              <w:pStyle w:val="ListParagraph"/>
              <w:ind w:left="360"/>
              <w:rPr>
                <w:rFonts w:ascii="Calibri" w:hAnsi="Calibri" w:cs="Calibri"/>
                <w:sz w:val="22"/>
                <w:szCs w:val="22"/>
              </w:rPr>
            </w:pPr>
          </w:p>
          <w:p w:rsidR="00926BC6" w:rsidRPr="005D18D5" w:rsidRDefault="00285310" w:rsidP="005D18D5">
            <w:pPr>
              <w:pStyle w:val="ListParagraph"/>
              <w:numPr>
                <w:ilvl w:val="0"/>
                <w:numId w:val="11"/>
              </w:numPr>
              <w:contextualSpacing w:val="0"/>
              <w:rPr>
                <w:rFonts w:ascii="Calibri" w:hAnsi="Calibri" w:cs="Calibri"/>
                <w:sz w:val="22"/>
                <w:szCs w:val="22"/>
              </w:rPr>
            </w:pPr>
            <w:r>
              <w:rPr>
                <w:rFonts w:ascii="Calibri" w:hAnsi="Calibri" w:cs="Calibri"/>
                <w:sz w:val="22"/>
                <w:szCs w:val="22"/>
              </w:rPr>
              <w:t>Is there a</w:t>
            </w:r>
            <w:r w:rsidR="00926BC6" w:rsidRPr="005D18D5">
              <w:rPr>
                <w:rFonts w:ascii="Calibri" w:hAnsi="Calibri" w:cs="Calibri"/>
                <w:sz w:val="22"/>
                <w:szCs w:val="22"/>
              </w:rPr>
              <w:t xml:space="preserve"> mobilisation team in place</w:t>
            </w:r>
          </w:p>
          <w:p w:rsidR="00926BC6" w:rsidRPr="005D18D5" w:rsidRDefault="00926BC6" w:rsidP="005D18D5">
            <w:pPr>
              <w:pStyle w:val="ListParagraph"/>
              <w:rPr>
                <w:rFonts w:ascii="Calibri" w:hAnsi="Calibri" w:cs="Calibri"/>
                <w:sz w:val="22"/>
                <w:szCs w:val="22"/>
              </w:rPr>
            </w:pPr>
          </w:p>
          <w:p w:rsidR="00926BC6" w:rsidRPr="005D18D5" w:rsidRDefault="00926BC6" w:rsidP="005D18D5">
            <w:pPr>
              <w:pStyle w:val="ListParagraph"/>
              <w:numPr>
                <w:ilvl w:val="0"/>
                <w:numId w:val="11"/>
              </w:numPr>
              <w:contextualSpacing w:val="0"/>
              <w:rPr>
                <w:rFonts w:ascii="Calibri" w:hAnsi="Calibri" w:cs="Calibri"/>
                <w:sz w:val="22"/>
                <w:szCs w:val="22"/>
              </w:rPr>
            </w:pPr>
            <w:r w:rsidRPr="005D18D5">
              <w:rPr>
                <w:rFonts w:ascii="Calibri" w:hAnsi="Calibri" w:cs="Calibri"/>
                <w:sz w:val="22"/>
                <w:szCs w:val="22"/>
              </w:rPr>
              <w:t>Is there a mobilisation manager in place</w:t>
            </w:r>
          </w:p>
          <w:p w:rsidR="00926BC6" w:rsidRPr="005D18D5" w:rsidRDefault="00926BC6" w:rsidP="005D18D5">
            <w:pPr>
              <w:pStyle w:val="ListParagraph"/>
              <w:rPr>
                <w:rFonts w:ascii="Calibri" w:hAnsi="Calibri" w:cs="Calibri"/>
                <w:sz w:val="22"/>
                <w:szCs w:val="22"/>
              </w:rPr>
            </w:pPr>
          </w:p>
          <w:p w:rsidR="00926BC6" w:rsidRPr="005D18D5" w:rsidRDefault="00926BC6" w:rsidP="005D18D5">
            <w:pPr>
              <w:pStyle w:val="ListParagraph"/>
              <w:numPr>
                <w:ilvl w:val="0"/>
                <w:numId w:val="11"/>
              </w:numPr>
              <w:contextualSpacing w:val="0"/>
              <w:rPr>
                <w:rFonts w:ascii="Calibri" w:hAnsi="Calibri" w:cs="Calibri"/>
                <w:sz w:val="22"/>
                <w:szCs w:val="22"/>
              </w:rPr>
            </w:pPr>
            <w:r w:rsidRPr="005D18D5">
              <w:rPr>
                <w:rFonts w:ascii="Calibri" w:hAnsi="Calibri" w:cs="Calibri"/>
                <w:sz w:val="22"/>
                <w:szCs w:val="22"/>
              </w:rPr>
              <w:t>Experience of TUPE transfers</w:t>
            </w:r>
          </w:p>
          <w:p w:rsidR="00926BC6" w:rsidRPr="005D18D5" w:rsidRDefault="00926BC6" w:rsidP="005D18D5">
            <w:pPr>
              <w:pStyle w:val="ListParagraph"/>
              <w:rPr>
                <w:rFonts w:ascii="Calibri" w:hAnsi="Calibri" w:cs="Calibri"/>
                <w:sz w:val="22"/>
                <w:szCs w:val="22"/>
              </w:rPr>
            </w:pPr>
          </w:p>
          <w:p w:rsidR="00926BC6" w:rsidRPr="005D18D5" w:rsidRDefault="00926BC6" w:rsidP="005D18D5">
            <w:pPr>
              <w:pStyle w:val="ListParagraph"/>
              <w:numPr>
                <w:ilvl w:val="0"/>
                <w:numId w:val="11"/>
              </w:numPr>
              <w:contextualSpacing w:val="0"/>
              <w:rPr>
                <w:rFonts w:ascii="Calibri" w:hAnsi="Calibri" w:cs="Calibri"/>
                <w:sz w:val="22"/>
                <w:szCs w:val="22"/>
              </w:rPr>
            </w:pPr>
            <w:r w:rsidRPr="005D18D5">
              <w:rPr>
                <w:rFonts w:ascii="Calibri" w:hAnsi="Calibri" w:cs="Calibri"/>
                <w:sz w:val="22"/>
                <w:szCs w:val="22"/>
              </w:rPr>
              <w:t>Experience of employee transfer with pension entitlements</w:t>
            </w:r>
          </w:p>
          <w:p w:rsidR="00926BC6" w:rsidRPr="005D18D5" w:rsidRDefault="00926BC6" w:rsidP="005D18D5">
            <w:pPr>
              <w:pStyle w:val="ListParagraph"/>
              <w:rPr>
                <w:rFonts w:ascii="Calibri" w:hAnsi="Calibri" w:cs="Calibri"/>
                <w:sz w:val="22"/>
                <w:szCs w:val="22"/>
              </w:rPr>
            </w:pPr>
          </w:p>
          <w:p w:rsidR="00926BC6" w:rsidRPr="005D18D5" w:rsidRDefault="00926BC6" w:rsidP="005D18D5">
            <w:pPr>
              <w:pStyle w:val="ListParagraph"/>
              <w:ind w:left="360"/>
              <w:rPr>
                <w:rFonts w:ascii="Calibri" w:hAnsi="Calibri" w:cs="Calibri"/>
                <w:sz w:val="22"/>
                <w:szCs w:val="22"/>
              </w:rPr>
            </w:pP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7A3E2C" w:rsidP="00ED39F1">
            <w:pPr>
              <w:jc w:val="center"/>
              <w:rPr>
                <w:rFonts w:ascii="Calibri" w:hAnsi="Calibri" w:cs="Calibri"/>
                <w:sz w:val="22"/>
                <w:szCs w:val="22"/>
              </w:rPr>
            </w:pPr>
            <w:r w:rsidRPr="00ED39F1">
              <w:rPr>
                <w:rFonts w:ascii="Calibri" w:hAnsi="Calibri" w:cs="Calibri"/>
                <w:sz w:val="22"/>
                <w:szCs w:val="22"/>
              </w:rPr>
              <w:t xml:space="preserve">25 </w:t>
            </w:r>
          </w:p>
        </w:tc>
      </w:tr>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D9D9D9"/>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lastRenderedPageBreak/>
              <w:br w:type="page"/>
            </w:r>
            <w:r w:rsidRPr="005D18D5">
              <w:rPr>
                <w:rFonts w:ascii="Calibri" w:hAnsi="Calibri" w:cs="Calibri"/>
                <w:b/>
                <w:sz w:val="22"/>
                <w:szCs w:val="22"/>
              </w:rPr>
              <w:t>Sub-Criteria</w:t>
            </w:r>
          </w:p>
        </w:tc>
        <w:tc>
          <w:tcPr>
            <w:tcW w:w="5245" w:type="dxa"/>
            <w:tcBorders>
              <w:top w:val="single" w:sz="4" w:space="0" w:color="auto"/>
              <w:left w:val="single" w:sz="4" w:space="0" w:color="auto"/>
              <w:bottom w:val="single" w:sz="4" w:space="0" w:color="auto"/>
              <w:right w:val="single" w:sz="4" w:space="0" w:color="auto"/>
            </w:tcBorders>
            <w:shd w:val="clear" w:color="auto" w:fill="D9D9D9"/>
            <w:hideMark/>
          </w:tcPr>
          <w:p w:rsidR="00926BC6" w:rsidRPr="005D18D5" w:rsidRDefault="00926BC6" w:rsidP="005D18D5">
            <w:pPr>
              <w:pStyle w:val="ListParagraph"/>
              <w:ind w:left="360"/>
              <w:rPr>
                <w:rFonts w:ascii="Calibri" w:hAnsi="Calibri" w:cs="Calibri"/>
                <w:sz w:val="22"/>
                <w:szCs w:val="22"/>
              </w:rPr>
            </w:pPr>
            <w:r w:rsidRPr="005D18D5">
              <w:rPr>
                <w:rFonts w:ascii="Calibri" w:hAnsi="Calibri" w:cs="Calibri"/>
                <w:b/>
                <w:sz w:val="22"/>
                <w:szCs w:val="22"/>
              </w:rPr>
              <w:t>Detail</w:t>
            </w:r>
          </w:p>
        </w:tc>
        <w:tc>
          <w:tcPr>
            <w:tcW w:w="1978" w:type="dxa"/>
            <w:tcBorders>
              <w:top w:val="single" w:sz="4" w:space="0" w:color="auto"/>
              <w:left w:val="single" w:sz="4" w:space="0" w:color="auto"/>
              <w:bottom w:val="single" w:sz="4" w:space="0" w:color="auto"/>
              <w:right w:val="single" w:sz="4" w:space="0" w:color="auto"/>
            </w:tcBorders>
            <w:shd w:val="clear" w:color="auto" w:fill="D9D9D9"/>
            <w:hideMark/>
          </w:tcPr>
          <w:p w:rsidR="00926BC6" w:rsidRPr="005D18D5" w:rsidRDefault="00926BC6" w:rsidP="005D18D5">
            <w:pPr>
              <w:jc w:val="center"/>
              <w:rPr>
                <w:rFonts w:ascii="Calibri" w:hAnsi="Calibri" w:cs="Calibri"/>
                <w:sz w:val="22"/>
                <w:szCs w:val="22"/>
              </w:rPr>
            </w:pPr>
            <w:r w:rsidRPr="005D18D5">
              <w:rPr>
                <w:rFonts w:ascii="Calibri" w:hAnsi="Calibri" w:cs="Calibri"/>
                <w:b/>
                <w:sz w:val="22"/>
                <w:szCs w:val="22"/>
              </w:rPr>
              <w:t>Question Weighting %</w:t>
            </w:r>
          </w:p>
        </w:tc>
      </w:tr>
      <w:tr w:rsidR="00926BC6" w:rsidRPr="005D18D5" w:rsidTr="005D18D5">
        <w:tc>
          <w:tcPr>
            <w:tcW w:w="9061" w:type="dxa"/>
            <w:gridSpan w:val="3"/>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jc w:val="center"/>
              <w:rPr>
                <w:rFonts w:ascii="Calibri" w:hAnsi="Calibri" w:cs="Calibri"/>
                <w:b/>
                <w:sz w:val="22"/>
                <w:szCs w:val="22"/>
              </w:rPr>
            </w:pPr>
            <w:r w:rsidRPr="005D18D5">
              <w:rPr>
                <w:rFonts w:ascii="Calibri" w:hAnsi="Calibri" w:cs="Calibri"/>
                <w:b/>
                <w:sz w:val="22"/>
                <w:szCs w:val="22"/>
              </w:rPr>
              <w:t>Contr</w:t>
            </w:r>
            <w:r w:rsidR="001A3AF9">
              <w:rPr>
                <w:rFonts w:ascii="Calibri" w:hAnsi="Calibri" w:cs="Calibri"/>
                <w:b/>
                <w:sz w:val="22"/>
                <w:szCs w:val="22"/>
              </w:rPr>
              <w:t>act Management &amp; Staffing (20%)</w:t>
            </w:r>
            <w:r w:rsidRPr="005D18D5">
              <w:rPr>
                <w:rFonts w:ascii="Calibri" w:hAnsi="Calibri" w:cs="Calibri"/>
                <w:b/>
                <w:sz w:val="22"/>
                <w:szCs w:val="22"/>
              </w:rPr>
              <w:t xml:space="preserve"> Continued…</w:t>
            </w:r>
          </w:p>
          <w:p w:rsidR="00926BC6" w:rsidRPr="005D18D5" w:rsidRDefault="00926BC6" w:rsidP="005D18D5">
            <w:pPr>
              <w:jc w:val="center"/>
              <w:rPr>
                <w:rFonts w:ascii="Calibri" w:hAnsi="Calibri" w:cs="Calibri"/>
                <w:sz w:val="22"/>
                <w:szCs w:val="22"/>
              </w:rPr>
            </w:pPr>
          </w:p>
        </w:tc>
      </w:tr>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Absence Management Resources</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pStyle w:val="ListParagraph"/>
              <w:numPr>
                <w:ilvl w:val="0"/>
                <w:numId w:val="12"/>
              </w:numPr>
              <w:contextualSpacing w:val="0"/>
              <w:rPr>
                <w:rFonts w:ascii="Calibri" w:hAnsi="Calibri" w:cs="Calibri"/>
                <w:sz w:val="22"/>
                <w:szCs w:val="22"/>
              </w:rPr>
            </w:pPr>
            <w:r w:rsidRPr="005D18D5">
              <w:rPr>
                <w:rFonts w:ascii="Calibri" w:hAnsi="Calibri" w:cs="Calibri"/>
                <w:sz w:val="22"/>
                <w:szCs w:val="22"/>
              </w:rPr>
              <w:t>Immediate absence resources specific to this lot for all services</w:t>
            </w:r>
          </w:p>
          <w:p w:rsidR="00926BC6" w:rsidRPr="005D18D5" w:rsidRDefault="00926BC6" w:rsidP="005D18D5">
            <w:pPr>
              <w:pStyle w:val="ListParagraph"/>
              <w:ind w:left="360"/>
              <w:rPr>
                <w:rFonts w:ascii="Calibri" w:hAnsi="Calibri" w:cs="Calibri"/>
                <w:sz w:val="22"/>
                <w:szCs w:val="22"/>
              </w:rPr>
            </w:pPr>
          </w:p>
          <w:p w:rsidR="00926BC6" w:rsidRPr="005D18D5" w:rsidRDefault="00926BC6" w:rsidP="005D18D5">
            <w:pPr>
              <w:pStyle w:val="ListParagraph"/>
              <w:numPr>
                <w:ilvl w:val="0"/>
                <w:numId w:val="12"/>
              </w:numPr>
              <w:contextualSpacing w:val="0"/>
              <w:rPr>
                <w:rFonts w:ascii="Calibri" w:hAnsi="Calibri" w:cs="Calibri"/>
                <w:sz w:val="22"/>
                <w:szCs w:val="22"/>
              </w:rPr>
            </w:pPr>
            <w:r w:rsidRPr="005D18D5">
              <w:rPr>
                <w:rFonts w:ascii="Calibri" w:hAnsi="Calibri" w:cs="Calibri"/>
                <w:sz w:val="22"/>
                <w:szCs w:val="22"/>
              </w:rPr>
              <w:t>Longer term absence resources specific to this lot for all services</w:t>
            </w:r>
          </w:p>
          <w:p w:rsidR="00926BC6" w:rsidRPr="005D18D5" w:rsidRDefault="00926BC6" w:rsidP="005D18D5">
            <w:pPr>
              <w:pStyle w:val="ListParagraph"/>
              <w:rPr>
                <w:rFonts w:ascii="Calibri" w:hAnsi="Calibri" w:cs="Calibri"/>
                <w:sz w:val="22"/>
                <w:szCs w:val="22"/>
              </w:rPr>
            </w:pPr>
          </w:p>
          <w:p w:rsidR="00926BC6" w:rsidRPr="00ED39F1" w:rsidRDefault="00926BC6" w:rsidP="00ED39F1">
            <w:pPr>
              <w:pStyle w:val="ListParagraph"/>
              <w:numPr>
                <w:ilvl w:val="0"/>
                <w:numId w:val="12"/>
              </w:numPr>
              <w:contextualSpacing w:val="0"/>
              <w:rPr>
                <w:rFonts w:ascii="Calibri" w:hAnsi="Calibri" w:cs="Calibri"/>
                <w:sz w:val="22"/>
                <w:szCs w:val="22"/>
              </w:rPr>
            </w:pPr>
            <w:r w:rsidRPr="005D18D5">
              <w:rPr>
                <w:rFonts w:ascii="Calibri" w:hAnsi="Calibri" w:cs="Calibri"/>
                <w:sz w:val="22"/>
                <w:szCs w:val="22"/>
              </w:rPr>
              <w:t>Specific lot location expertise and experience for all services</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15</w:t>
            </w:r>
          </w:p>
        </w:tc>
      </w:tr>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Training</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pStyle w:val="ListParagraph"/>
              <w:numPr>
                <w:ilvl w:val="0"/>
                <w:numId w:val="12"/>
              </w:numPr>
              <w:contextualSpacing w:val="0"/>
              <w:rPr>
                <w:rFonts w:ascii="Calibri" w:hAnsi="Calibri" w:cs="Calibri"/>
                <w:sz w:val="22"/>
                <w:szCs w:val="22"/>
              </w:rPr>
            </w:pPr>
            <w:r w:rsidRPr="005D18D5">
              <w:rPr>
                <w:rFonts w:ascii="Calibri" w:hAnsi="Calibri" w:cs="Calibri"/>
                <w:sz w:val="22"/>
                <w:szCs w:val="22"/>
              </w:rPr>
              <w:t>Training delivery for all services</w:t>
            </w:r>
          </w:p>
          <w:p w:rsidR="00926BC6" w:rsidRPr="005D18D5" w:rsidRDefault="00926BC6" w:rsidP="005D18D5">
            <w:pPr>
              <w:pStyle w:val="ListParagraph"/>
              <w:ind w:left="360"/>
              <w:rPr>
                <w:rFonts w:ascii="Calibri" w:hAnsi="Calibri" w:cs="Calibri"/>
                <w:sz w:val="22"/>
                <w:szCs w:val="22"/>
              </w:rPr>
            </w:pPr>
          </w:p>
          <w:p w:rsidR="00926BC6" w:rsidRPr="005D18D5" w:rsidRDefault="00926BC6" w:rsidP="005D18D5">
            <w:pPr>
              <w:pStyle w:val="ListParagraph"/>
              <w:numPr>
                <w:ilvl w:val="0"/>
                <w:numId w:val="12"/>
              </w:numPr>
              <w:contextualSpacing w:val="0"/>
              <w:rPr>
                <w:rFonts w:ascii="Calibri" w:hAnsi="Calibri" w:cs="Calibri"/>
                <w:sz w:val="22"/>
                <w:szCs w:val="22"/>
              </w:rPr>
            </w:pPr>
            <w:r w:rsidRPr="005D18D5">
              <w:rPr>
                <w:rFonts w:ascii="Calibri" w:hAnsi="Calibri" w:cs="Calibri"/>
                <w:sz w:val="22"/>
                <w:szCs w:val="22"/>
              </w:rPr>
              <w:t>Training timescales for all services</w:t>
            </w:r>
          </w:p>
          <w:p w:rsidR="00926BC6" w:rsidRPr="005D18D5" w:rsidRDefault="00926BC6" w:rsidP="005D18D5">
            <w:pPr>
              <w:pStyle w:val="ListParagraph"/>
              <w:rPr>
                <w:rFonts w:ascii="Calibri" w:hAnsi="Calibri" w:cs="Calibri"/>
                <w:sz w:val="22"/>
                <w:szCs w:val="22"/>
              </w:rPr>
            </w:pPr>
          </w:p>
          <w:p w:rsidR="00926BC6" w:rsidRPr="005D18D5" w:rsidRDefault="00926BC6" w:rsidP="005D18D5">
            <w:pPr>
              <w:pStyle w:val="ListParagraph"/>
              <w:numPr>
                <w:ilvl w:val="0"/>
                <w:numId w:val="12"/>
              </w:numPr>
              <w:contextualSpacing w:val="0"/>
              <w:rPr>
                <w:rFonts w:ascii="Calibri" w:hAnsi="Calibri" w:cs="Calibri"/>
                <w:sz w:val="22"/>
                <w:szCs w:val="22"/>
              </w:rPr>
            </w:pPr>
            <w:r w:rsidRPr="005D18D5">
              <w:rPr>
                <w:rFonts w:ascii="Calibri" w:hAnsi="Calibri" w:cs="Calibri"/>
                <w:sz w:val="22"/>
                <w:szCs w:val="22"/>
              </w:rPr>
              <w:t>Training levels for all services</w:t>
            </w:r>
          </w:p>
          <w:p w:rsidR="00926BC6" w:rsidRPr="005D18D5" w:rsidRDefault="00926BC6" w:rsidP="005D18D5">
            <w:pPr>
              <w:pStyle w:val="ListParagraph"/>
              <w:rPr>
                <w:rFonts w:ascii="Calibri" w:hAnsi="Calibri" w:cs="Calibri"/>
                <w:sz w:val="22"/>
                <w:szCs w:val="22"/>
              </w:rPr>
            </w:pPr>
          </w:p>
          <w:p w:rsidR="00926BC6" w:rsidRPr="005D18D5" w:rsidRDefault="00926BC6" w:rsidP="005D18D5">
            <w:pPr>
              <w:pStyle w:val="ListParagraph"/>
              <w:numPr>
                <w:ilvl w:val="0"/>
                <w:numId w:val="12"/>
              </w:numPr>
              <w:contextualSpacing w:val="0"/>
              <w:rPr>
                <w:rFonts w:ascii="Calibri" w:hAnsi="Calibri" w:cs="Calibri"/>
                <w:sz w:val="22"/>
                <w:szCs w:val="22"/>
              </w:rPr>
            </w:pPr>
            <w:r w:rsidRPr="005D18D5">
              <w:rPr>
                <w:rFonts w:ascii="Calibri" w:hAnsi="Calibri" w:cs="Calibri"/>
                <w:sz w:val="22"/>
                <w:szCs w:val="22"/>
              </w:rPr>
              <w:t>Specific site training for all services</w:t>
            </w:r>
          </w:p>
          <w:p w:rsidR="00926BC6" w:rsidRPr="005D18D5" w:rsidRDefault="00926BC6" w:rsidP="005D18D5">
            <w:pPr>
              <w:pStyle w:val="ListParagraph"/>
              <w:rPr>
                <w:rFonts w:ascii="Calibri" w:hAnsi="Calibri" w:cs="Calibri"/>
                <w:sz w:val="22"/>
                <w:szCs w:val="22"/>
              </w:rPr>
            </w:pPr>
          </w:p>
          <w:p w:rsidR="00926BC6" w:rsidRPr="00ED39F1" w:rsidRDefault="00926BC6" w:rsidP="00ED39F1">
            <w:pPr>
              <w:pStyle w:val="ListParagraph"/>
              <w:numPr>
                <w:ilvl w:val="0"/>
                <w:numId w:val="12"/>
              </w:numPr>
              <w:contextualSpacing w:val="0"/>
              <w:rPr>
                <w:rFonts w:ascii="Calibri" w:hAnsi="Calibri" w:cs="Calibri"/>
                <w:sz w:val="22"/>
                <w:szCs w:val="22"/>
              </w:rPr>
            </w:pPr>
            <w:r w:rsidRPr="005D18D5">
              <w:rPr>
                <w:rFonts w:ascii="Calibri" w:hAnsi="Calibri" w:cs="Calibri"/>
                <w:sz w:val="22"/>
                <w:szCs w:val="22"/>
              </w:rPr>
              <w:t>Management / Supervisor training for all services</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10</w:t>
            </w:r>
          </w:p>
        </w:tc>
      </w:tr>
      <w:tr w:rsidR="00926BC6" w:rsidRPr="005D18D5" w:rsidTr="005D18D5">
        <w:tc>
          <w:tcPr>
            <w:tcW w:w="9061" w:type="dxa"/>
            <w:gridSpan w:val="3"/>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jc w:val="center"/>
              <w:rPr>
                <w:rFonts w:ascii="Calibri" w:hAnsi="Calibri" w:cs="Calibri"/>
                <w:b/>
                <w:sz w:val="22"/>
                <w:szCs w:val="22"/>
              </w:rPr>
            </w:pPr>
            <w:r w:rsidRPr="005D18D5">
              <w:rPr>
                <w:rFonts w:ascii="Calibri" w:hAnsi="Calibri" w:cs="Calibri"/>
                <w:b/>
                <w:sz w:val="22"/>
                <w:szCs w:val="22"/>
              </w:rPr>
              <w:t>Customer Care (10%)</w:t>
            </w:r>
          </w:p>
          <w:p w:rsidR="00926BC6" w:rsidRPr="005D18D5" w:rsidRDefault="00926BC6" w:rsidP="005D18D5">
            <w:pPr>
              <w:jc w:val="center"/>
              <w:rPr>
                <w:rFonts w:ascii="Calibri" w:hAnsi="Calibri" w:cs="Calibri"/>
                <w:sz w:val="22"/>
                <w:szCs w:val="22"/>
              </w:rPr>
            </w:pPr>
          </w:p>
        </w:tc>
      </w:tr>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Audit Personnel &amp; Frequency</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pStyle w:val="ListParagraph"/>
              <w:numPr>
                <w:ilvl w:val="0"/>
                <w:numId w:val="13"/>
              </w:numPr>
              <w:contextualSpacing w:val="0"/>
              <w:rPr>
                <w:rFonts w:ascii="Calibri" w:hAnsi="Calibri" w:cs="Calibri"/>
                <w:sz w:val="22"/>
                <w:szCs w:val="22"/>
              </w:rPr>
            </w:pPr>
            <w:r w:rsidRPr="005D18D5">
              <w:rPr>
                <w:rFonts w:ascii="Calibri" w:hAnsi="Calibri" w:cs="Calibri"/>
                <w:sz w:val="22"/>
                <w:szCs w:val="22"/>
              </w:rPr>
              <w:t>Level of Senior Management involved in quality audits for all services</w:t>
            </w:r>
          </w:p>
          <w:p w:rsidR="00926BC6" w:rsidRPr="005D18D5" w:rsidRDefault="00926BC6" w:rsidP="005D18D5">
            <w:pPr>
              <w:pStyle w:val="ListParagraph"/>
              <w:ind w:left="360"/>
              <w:rPr>
                <w:rFonts w:ascii="Calibri" w:hAnsi="Calibri" w:cs="Calibri"/>
                <w:sz w:val="22"/>
                <w:szCs w:val="22"/>
              </w:rPr>
            </w:pPr>
          </w:p>
          <w:p w:rsidR="00926BC6" w:rsidRPr="005D18D5" w:rsidRDefault="00926BC6" w:rsidP="005D18D5">
            <w:pPr>
              <w:pStyle w:val="ListParagraph"/>
              <w:numPr>
                <w:ilvl w:val="0"/>
                <w:numId w:val="13"/>
              </w:numPr>
              <w:contextualSpacing w:val="0"/>
              <w:rPr>
                <w:rFonts w:ascii="Calibri" w:hAnsi="Calibri" w:cs="Calibri"/>
                <w:sz w:val="22"/>
                <w:szCs w:val="22"/>
              </w:rPr>
            </w:pPr>
            <w:r w:rsidRPr="005D18D5">
              <w:rPr>
                <w:rFonts w:ascii="Calibri" w:hAnsi="Calibri" w:cs="Calibri"/>
                <w:sz w:val="22"/>
                <w:szCs w:val="22"/>
              </w:rPr>
              <w:t>Frequency of quality audits daily to annual checks for all services</w:t>
            </w:r>
          </w:p>
          <w:p w:rsidR="00926BC6" w:rsidRPr="005D18D5" w:rsidRDefault="00926BC6" w:rsidP="005D18D5">
            <w:pPr>
              <w:pStyle w:val="ListParagraph"/>
              <w:rPr>
                <w:rFonts w:ascii="Calibri" w:hAnsi="Calibri" w:cs="Calibri"/>
                <w:sz w:val="22"/>
                <w:szCs w:val="22"/>
              </w:rPr>
            </w:pPr>
          </w:p>
          <w:p w:rsidR="00926BC6" w:rsidRPr="00ED39F1" w:rsidRDefault="00926BC6" w:rsidP="00ED39F1">
            <w:pPr>
              <w:pStyle w:val="ListParagraph"/>
              <w:numPr>
                <w:ilvl w:val="0"/>
                <w:numId w:val="13"/>
              </w:numPr>
              <w:contextualSpacing w:val="0"/>
              <w:rPr>
                <w:rFonts w:ascii="Calibri" w:hAnsi="Calibri" w:cs="Calibri"/>
                <w:sz w:val="22"/>
                <w:szCs w:val="22"/>
              </w:rPr>
            </w:pPr>
            <w:r w:rsidRPr="005D18D5">
              <w:rPr>
                <w:rFonts w:ascii="Calibri" w:hAnsi="Calibri" w:cs="Calibri"/>
                <w:sz w:val="22"/>
                <w:szCs w:val="22"/>
              </w:rPr>
              <w:t>Description of the full audit process conducted for all services</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25</w:t>
            </w:r>
          </w:p>
        </w:tc>
      </w:tr>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Audit Communication</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926BC6" w:rsidRPr="00ED39F1" w:rsidRDefault="00926BC6" w:rsidP="00ED39F1">
            <w:pPr>
              <w:pStyle w:val="ListParagraph"/>
              <w:numPr>
                <w:ilvl w:val="0"/>
                <w:numId w:val="13"/>
              </w:numPr>
              <w:contextualSpacing w:val="0"/>
              <w:rPr>
                <w:rFonts w:ascii="Calibri" w:hAnsi="Calibri" w:cs="Calibri"/>
                <w:sz w:val="22"/>
                <w:szCs w:val="22"/>
              </w:rPr>
            </w:pPr>
            <w:r w:rsidRPr="005D18D5">
              <w:rPr>
                <w:rFonts w:ascii="Calibri" w:hAnsi="Calibri" w:cs="Calibri"/>
                <w:sz w:val="22"/>
                <w:szCs w:val="22"/>
              </w:rPr>
              <w:t>How are the audits communicated to the client i.e. portal, email, paper based</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25</w:t>
            </w:r>
          </w:p>
        </w:tc>
      </w:tr>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Helpdesk</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926BC6" w:rsidRPr="00ED39F1" w:rsidRDefault="00926BC6" w:rsidP="00ED39F1">
            <w:pPr>
              <w:pStyle w:val="ListParagraph"/>
              <w:numPr>
                <w:ilvl w:val="0"/>
                <w:numId w:val="13"/>
              </w:numPr>
              <w:contextualSpacing w:val="0"/>
              <w:rPr>
                <w:rFonts w:ascii="Calibri" w:hAnsi="Calibri" w:cs="Calibri"/>
                <w:sz w:val="22"/>
                <w:szCs w:val="22"/>
              </w:rPr>
            </w:pPr>
            <w:r w:rsidRPr="005D18D5">
              <w:rPr>
                <w:rFonts w:ascii="Calibri" w:hAnsi="Calibri" w:cs="Calibri"/>
                <w:sz w:val="22"/>
                <w:szCs w:val="22"/>
              </w:rPr>
              <w:t>Helpdesk facility service provision</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50</w:t>
            </w:r>
          </w:p>
        </w:tc>
      </w:tr>
    </w:tbl>
    <w:p w:rsidR="00926BC6" w:rsidRPr="00926BC6" w:rsidRDefault="00926BC6" w:rsidP="00926BC6">
      <w:pPr>
        <w:jc w:val="both"/>
        <w:rPr>
          <w:rFonts w:ascii="Calibri" w:hAnsi="Calibri" w:cs="Calibri"/>
          <w:sz w:val="22"/>
          <w:szCs w:val="22"/>
        </w:rPr>
      </w:pPr>
    </w:p>
    <w:p w:rsidR="00926BC6" w:rsidRPr="00926BC6" w:rsidRDefault="00926BC6" w:rsidP="00926BC6">
      <w:pPr>
        <w:jc w:val="both"/>
        <w:rPr>
          <w:rFonts w:ascii="Calibri" w:hAnsi="Calibri" w:cs="Calibri"/>
          <w:sz w:val="22"/>
          <w:szCs w:val="22"/>
        </w:rPr>
      </w:pPr>
    </w:p>
    <w:p w:rsidR="00926BC6" w:rsidRPr="00926BC6" w:rsidRDefault="00926BC6" w:rsidP="00926BC6">
      <w:pPr>
        <w:jc w:val="both"/>
        <w:rPr>
          <w:rFonts w:ascii="Calibri" w:hAnsi="Calibri" w:cs="Calibri"/>
          <w:sz w:val="22"/>
          <w:szCs w:val="22"/>
        </w:rPr>
      </w:pPr>
    </w:p>
    <w:p w:rsidR="00926BC6" w:rsidRDefault="00926BC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245"/>
        <w:gridCol w:w="1978"/>
      </w:tblGrid>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D9D9D9"/>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br w:type="page"/>
            </w:r>
            <w:r w:rsidRPr="005D18D5">
              <w:rPr>
                <w:rFonts w:ascii="Calibri" w:hAnsi="Calibri" w:cs="Calibri"/>
                <w:b/>
                <w:sz w:val="22"/>
                <w:szCs w:val="22"/>
              </w:rPr>
              <w:t>Sub-Criteria</w:t>
            </w:r>
          </w:p>
        </w:tc>
        <w:tc>
          <w:tcPr>
            <w:tcW w:w="5245" w:type="dxa"/>
            <w:tcBorders>
              <w:top w:val="single" w:sz="4" w:space="0" w:color="auto"/>
              <w:left w:val="single" w:sz="4" w:space="0" w:color="auto"/>
              <w:bottom w:val="single" w:sz="4" w:space="0" w:color="auto"/>
              <w:right w:val="single" w:sz="4" w:space="0" w:color="auto"/>
            </w:tcBorders>
            <w:shd w:val="clear" w:color="auto" w:fill="D9D9D9"/>
            <w:hideMark/>
          </w:tcPr>
          <w:p w:rsidR="00926BC6" w:rsidRPr="005D18D5" w:rsidRDefault="00926BC6" w:rsidP="005D18D5">
            <w:pPr>
              <w:pStyle w:val="ListParagraph"/>
              <w:ind w:left="360"/>
              <w:rPr>
                <w:rFonts w:ascii="Calibri" w:hAnsi="Calibri" w:cs="Calibri"/>
                <w:sz w:val="22"/>
                <w:szCs w:val="22"/>
              </w:rPr>
            </w:pPr>
            <w:r w:rsidRPr="005D18D5">
              <w:rPr>
                <w:rFonts w:ascii="Calibri" w:hAnsi="Calibri" w:cs="Calibri"/>
                <w:b/>
                <w:sz w:val="22"/>
                <w:szCs w:val="22"/>
              </w:rPr>
              <w:t>Detail</w:t>
            </w:r>
          </w:p>
        </w:tc>
        <w:tc>
          <w:tcPr>
            <w:tcW w:w="1978" w:type="dxa"/>
            <w:tcBorders>
              <w:top w:val="single" w:sz="4" w:space="0" w:color="auto"/>
              <w:left w:val="single" w:sz="4" w:space="0" w:color="auto"/>
              <w:bottom w:val="single" w:sz="4" w:space="0" w:color="auto"/>
              <w:right w:val="single" w:sz="4" w:space="0" w:color="auto"/>
            </w:tcBorders>
            <w:shd w:val="clear" w:color="auto" w:fill="D9D9D9"/>
            <w:hideMark/>
          </w:tcPr>
          <w:p w:rsidR="00926BC6" w:rsidRPr="005D18D5" w:rsidRDefault="00926BC6" w:rsidP="005D18D5">
            <w:pPr>
              <w:jc w:val="center"/>
              <w:rPr>
                <w:rFonts w:ascii="Calibri" w:hAnsi="Calibri" w:cs="Calibri"/>
                <w:sz w:val="22"/>
                <w:szCs w:val="22"/>
              </w:rPr>
            </w:pPr>
            <w:r w:rsidRPr="005D18D5">
              <w:rPr>
                <w:rFonts w:ascii="Calibri" w:hAnsi="Calibri" w:cs="Calibri"/>
                <w:b/>
                <w:sz w:val="22"/>
                <w:szCs w:val="22"/>
              </w:rPr>
              <w:t>Question Weighting %</w:t>
            </w:r>
          </w:p>
        </w:tc>
      </w:tr>
      <w:tr w:rsidR="00926BC6" w:rsidRPr="005D18D5" w:rsidTr="005D18D5">
        <w:tc>
          <w:tcPr>
            <w:tcW w:w="9061" w:type="dxa"/>
            <w:gridSpan w:val="3"/>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jc w:val="center"/>
              <w:rPr>
                <w:rFonts w:ascii="Calibri" w:hAnsi="Calibri" w:cs="Calibri"/>
                <w:b/>
                <w:sz w:val="22"/>
                <w:szCs w:val="22"/>
              </w:rPr>
            </w:pPr>
            <w:r w:rsidRPr="005D18D5">
              <w:rPr>
                <w:rFonts w:ascii="Calibri" w:hAnsi="Calibri" w:cs="Calibri"/>
                <w:b/>
                <w:sz w:val="22"/>
                <w:szCs w:val="22"/>
              </w:rPr>
              <w:t>Service Delivery (40%)</w:t>
            </w:r>
          </w:p>
          <w:p w:rsidR="00926BC6" w:rsidRPr="005D18D5" w:rsidRDefault="00926BC6" w:rsidP="005D18D5">
            <w:pPr>
              <w:jc w:val="center"/>
              <w:rPr>
                <w:rFonts w:ascii="Calibri" w:hAnsi="Calibri" w:cs="Calibri"/>
                <w:sz w:val="22"/>
                <w:szCs w:val="22"/>
              </w:rPr>
            </w:pPr>
          </w:p>
        </w:tc>
      </w:tr>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Building Cleaning Services</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pStyle w:val="ListParagraph"/>
              <w:numPr>
                <w:ilvl w:val="0"/>
                <w:numId w:val="12"/>
              </w:numPr>
              <w:contextualSpacing w:val="0"/>
              <w:rPr>
                <w:rFonts w:ascii="Calibri" w:hAnsi="Calibri" w:cs="Calibri"/>
                <w:sz w:val="22"/>
                <w:szCs w:val="22"/>
              </w:rPr>
            </w:pPr>
            <w:r w:rsidRPr="005D18D5">
              <w:rPr>
                <w:rFonts w:ascii="Calibri" w:hAnsi="Calibri" w:cs="Calibri"/>
                <w:sz w:val="22"/>
                <w:szCs w:val="22"/>
              </w:rPr>
              <w:t xml:space="preserve">Expertise demonstrated in providing a building cleaning service in the </w:t>
            </w:r>
            <w:r w:rsidR="00736BBF">
              <w:rPr>
                <w:rFonts w:ascii="Calibri" w:hAnsi="Calibri" w:cs="Calibri"/>
                <w:sz w:val="22"/>
                <w:szCs w:val="22"/>
              </w:rPr>
              <w:t>public</w:t>
            </w:r>
            <w:r w:rsidR="007969BA">
              <w:rPr>
                <w:rFonts w:ascii="Calibri" w:hAnsi="Calibri" w:cs="Calibri"/>
                <w:sz w:val="22"/>
                <w:szCs w:val="22"/>
              </w:rPr>
              <w:t xml:space="preserve"> </w:t>
            </w:r>
            <w:r w:rsidRPr="005D18D5">
              <w:rPr>
                <w:rFonts w:ascii="Calibri" w:hAnsi="Calibri" w:cs="Calibri"/>
                <w:sz w:val="22"/>
                <w:szCs w:val="22"/>
              </w:rPr>
              <w:t>sector</w:t>
            </w:r>
          </w:p>
          <w:p w:rsidR="00926BC6" w:rsidRPr="005D18D5" w:rsidRDefault="00926BC6" w:rsidP="005D18D5">
            <w:pPr>
              <w:pStyle w:val="ListParagraph"/>
              <w:ind w:left="360"/>
              <w:rPr>
                <w:rFonts w:ascii="Calibri" w:hAnsi="Calibri" w:cs="Calibri"/>
                <w:sz w:val="22"/>
                <w:szCs w:val="22"/>
              </w:rPr>
            </w:pPr>
          </w:p>
          <w:p w:rsidR="00926BC6" w:rsidRPr="005D18D5" w:rsidRDefault="00926BC6" w:rsidP="005D18D5">
            <w:pPr>
              <w:pStyle w:val="ListParagraph"/>
              <w:numPr>
                <w:ilvl w:val="0"/>
                <w:numId w:val="12"/>
              </w:numPr>
              <w:contextualSpacing w:val="0"/>
              <w:rPr>
                <w:rFonts w:ascii="Calibri" w:hAnsi="Calibri" w:cs="Calibri"/>
                <w:sz w:val="22"/>
                <w:szCs w:val="22"/>
              </w:rPr>
            </w:pPr>
            <w:r w:rsidRPr="005D18D5">
              <w:rPr>
                <w:rFonts w:ascii="Calibri" w:hAnsi="Calibri" w:cs="Calibri"/>
                <w:sz w:val="22"/>
                <w:szCs w:val="22"/>
              </w:rPr>
              <w:t>Evidence provided demonstrating expertise and experience in: -</w:t>
            </w:r>
          </w:p>
          <w:p w:rsidR="00926BC6" w:rsidRPr="005D18D5" w:rsidRDefault="00926BC6" w:rsidP="005D18D5">
            <w:pPr>
              <w:pStyle w:val="ListParagraph"/>
              <w:rPr>
                <w:rFonts w:ascii="Calibri" w:hAnsi="Calibri" w:cs="Calibri"/>
                <w:sz w:val="22"/>
                <w:szCs w:val="22"/>
              </w:rPr>
            </w:pPr>
          </w:p>
          <w:p w:rsidR="00926BC6" w:rsidRPr="005D18D5" w:rsidRDefault="00926BC6" w:rsidP="005D18D5">
            <w:pPr>
              <w:pStyle w:val="ListParagraph"/>
              <w:numPr>
                <w:ilvl w:val="0"/>
                <w:numId w:val="12"/>
              </w:numPr>
              <w:contextualSpacing w:val="0"/>
              <w:rPr>
                <w:rFonts w:ascii="Calibri" w:hAnsi="Calibri" w:cs="Calibri"/>
                <w:sz w:val="22"/>
                <w:szCs w:val="22"/>
              </w:rPr>
            </w:pPr>
            <w:r w:rsidRPr="005D18D5">
              <w:rPr>
                <w:rFonts w:ascii="Calibri" w:hAnsi="Calibri" w:cs="Calibri"/>
                <w:sz w:val="22"/>
                <w:szCs w:val="22"/>
              </w:rPr>
              <w:t>Productivity rates for different sized clients</w:t>
            </w:r>
          </w:p>
          <w:p w:rsidR="00926BC6" w:rsidRPr="005D18D5" w:rsidRDefault="00926BC6" w:rsidP="00736BBF">
            <w:pPr>
              <w:pStyle w:val="ListParagraph"/>
              <w:ind w:left="0"/>
              <w:rPr>
                <w:rFonts w:ascii="Calibri" w:hAnsi="Calibri" w:cs="Calibri"/>
                <w:sz w:val="22"/>
                <w:szCs w:val="22"/>
              </w:rPr>
            </w:pPr>
          </w:p>
          <w:p w:rsidR="00926BC6" w:rsidRPr="005D18D5" w:rsidRDefault="00926BC6" w:rsidP="005D18D5">
            <w:pPr>
              <w:pStyle w:val="ListParagraph"/>
              <w:numPr>
                <w:ilvl w:val="0"/>
                <w:numId w:val="12"/>
              </w:numPr>
              <w:contextualSpacing w:val="0"/>
              <w:rPr>
                <w:rFonts w:ascii="Calibri" w:hAnsi="Calibri" w:cs="Calibri"/>
                <w:sz w:val="22"/>
                <w:szCs w:val="22"/>
              </w:rPr>
            </w:pPr>
            <w:r w:rsidRPr="005D18D5">
              <w:rPr>
                <w:rFonts w:ascii="Calibri" w:hAnsi="Calibri" w:cs="Calibri"/>
                <w:sz w:val="22"/>
                <w:szCs w:val="22"/>
              </w:rPr>
              <w:t>Different cleaning methodologies and cleaning structures</w:t>
            </w:r>
          </w:p>
          <w:p w:rsidR="00926BC6" w:rsidRPr="005D18D5" w:rsidRDefault="00926BC6" w:rsidP="005D18D5">
            <w:pPr>
              <w:pStyle w:val="ListParagraph"/>
              <w:rPr>
                <w:rFonts w:ascii="Calibri" w:hAnsi="Calibri" w:cs="Calibri"/>
                <w:sz w:val="22"/>
                <w:szCs w:val="22"/>
              </w:rPr>
            </w:pPr>
          </w:p>
          <w:p w:rsidR="00926BC6" w:rsidRPr="005D18D5" w:rsidRDefault="00926BC6" w:rsidP="005D18D5">
            <w:pPr>
              <w:pStyle w:val="ListParagraph"/>
              <w:numPr>
                <w:ilvl w:val="0"/>
                <w:numId w:val="12"/>
              </w:numPr>
              <w:contextualSpacing w:val="0"/>
              <w:rPr>
                <w:rFonts w:ascii="Calibri" w:hAnsi="Calibri" w:cs="Calibri"/>
                <w:sz w:val="22"/>
                <w:szCs w:val="22"/>
              </w:rPr>
            </w:pPr>
            <w:r w:rsidRPr="005D18D5">
              <w:rPr>
                <w:rFonts w:ascii="Calibri" w:hAnsi="Calibri" w:cs="Calibri"/>
                <w:sz w:val="22"/>
                <w:szCs w:val="22"/>
              </w:rPr>
              <w:t>Electronic time and attendance and online portal availability</w:t>
            </w:r>
          </w:p>
          <w:p w:rsidR="00926BC6" w:rsidRPr="005D18D5" w:rsidRDefault="00926BC6" w:rsidP="005D18D5">
            <w:pPr>
              <w:pStyle w:val="ListParagraph"/>
              <w:rPr>
                <w:rFonts w:ascii="Calibri" w:hAnsi="Calibri" w:cs="Calibri"/>
                <w:sz w:val="22"/>
                <w:szCs w:val="22"/>
              </w:rPr>
            </w:pPr>
          </w:p>
          <w:p w:rsidR="00926BC6" w:rsidRPr="00ED39F1" w:rsidRDefault="00926BC6" w:rsidP="00ED39F1">
            <w:pPr>
              <w:pStyle w:val="ListParagraph"/>
              <w:numPr>
                <w:ilvl w:val="0"/>
                <w:numId w:val="12"/>
              </w:numPr>
              <w:contextualSpacing w:val="0"/>
              <w:rPr>
                <w:rFonts w:ascii="Calibri" w:hAnsi="Calibri" w:cs="Calibri"/>
                <w:sz w:val="22"/>
                <w:szCs w:val="22"/>
              </w:rPr>
            </w:pPr>
            <w:r w:rsidRPr="005D18D5">
              <w:rPr>
                <w:rFonts w:ascii="Calibri" w:hAnsi="Calibri" w:cs="Calibri"/>
                <w:sz w:val="22"/>
                <w:szCs w:val="22"/>
              </w:rPr>
              <w:t>Any other expertise demonstrated</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20</w:t>
            </w:r>
          </w:p>
        </w:tc>
      </w:tr>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Mechanical, Electrical and Building Fabric Maintenance Services</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pStyle w:val="ListParagraph"/>
              <w:numPr>
                <w:ilvl w:val="0"/>
                <w:numId w:val="12"/>
              </w:numPr>
              <w:contextualSpacing w:val="0"/>
              <w:rPr>
                <w:rFonts w:ascii="Calibri" w:hAnsi="Calibri" w:cs="Calibri"/>
                <w:sz w:val="22"/>
                <w:szCs w:val="22"/>
              </w:rPr>
            </w:pPr>
            <w:r w:rsidRPr="005D18D5">
              <w:rPr>
                <w:rFonts w:ascii="Calibri" w:hAnsi="Calibri" w:cs="Calibri"/>
                <w:sz w:val="22"/>
                <w:szCs w:val="22"/>
              </w:rPr>
              <w:t xml:space="preserve">Expertise demonstrated in providing a mechanical, electrical and building fabric maintenance service in the </w:t>
            </w:r>
            <w:r w:rsidR="00736BBF">
              <w:rPr>
                <w:rFonts w:ascii="Calibri" w:hAnsi="Calibri" w:cs="Calibri"/>
                <w:sz w:val="22"/>
                <w:szCs w:val="22"/>
              </w:rPr>
              <w:t>public</w:t>
            </w:r>
            <w:r w:rsidRPr="005D18D5">
              <w:rPr>
                <w:rFonts w:ascii="Calibri" w:hAnsi="Calibri" w:cs="Calibri"/>
                <w:sz w:val="22"/>
                <w:szCs w:val="22"/>
              </w:rPr>
              <w:t xml:space="preserve"> sector </w:t>
            </w:r>
          </w:p>
          <w:p w:rsidR="00926BC6" w:rsidRPr="005D18D5" w:rsidRDefault="00926BC6" w:rsidP="005D18D5">
            <w:pPr>
              <w:pStyle w:val="ListParagraph"/>
              <w:ind w:left="360"/>
              <w:rPr>
                <w:rFonts w:ascii="Calibri" w:hAnsi="Calibri" w:cs="Calibri"/>
                <w:sz w:val="22"/>
                <w:szCs w:val="22"/>
              </w:rPr>
            </w:pPr>
          </w:p>
          <w:p w:rsidR="00926BC6" w:rsidRPr="005D18D5" w:rsidRDefault="00926BC6" w:rsidP="005D18D5">
            <w:pPr>
              <w:pStyle w:val="ListParagraph"/>
              <w:numPr>
                <w:ilvl w:val="0"/>
                <w:numId w:val="12"/>
              </w:numPr>
              <w:contextualSpacing w:val="0"/>
              <w:rPr>
                <w:rFonts w:ascii="Calibri" w:hAnsi="Calibri" w:cs="Calibri"/>
                <w:sz w:val="22"/>
                <w:szCs w:val="22"/>
              </w:rPr>
            </w:pPr>
            <w:r w:rsidRPr="005D18D5">
              <w:rPr>
                <w:rFonts w:ascii="Calibri" w:hAnsi="Calibri" w:cs="Calibri"/>
                <w:sz w:val="22"/>
                <w:szCs w:val="22"/>
              </w:rPr>
              <w:t>Evidence provided demonstrating expertise and experience in: -</w:t>
            </w:r>
          </w:p>
          <w:p w:rsidR="00926BC6" w:rsidRPr="005D18D5" w:rsidRDefault="00926BC6" w:rsidP="005D18D5">
            <w:pPr>
              <w:pStyle w:val="ListParagraph"/>
              <w:rPr>
                <w:rFonts w:ascii="Calibri" w:hAnsi="Calibri" w:cs="Calibri"/>
                <w:sz w:val="22"/>
                <w:szCs w:val="22"/>
              </w:rPr>
            </w:pPr>
          </w:p>
          <w:p w:rsidR="00926BC6" w:rsidRPr="005D18D5" w:rsidRDefault="00926BC6" w:rsidP="005D18D5">
            <w:pPr>
              <w:pStyle w:val="ListParagraph"/>
              <w:numPr>
                <w:ilvl w:val="0"/>
                <w:numId w:val="12"/>
              </w:numPr>
              <w:contextualSpacing w:val="0"/>
              <w:rPr>
                <w:rFonts w:ascii="Calibri" w:hAnsi="Calibri" w:cs="Calibri"/>
                <w:sz w:val="22"/>
                <w:szCs w:val="22"/>
              </w:rPr>
            </w:pPr>
            <w:r w:rsidRPr="005D18D5">
              <w:rPr>
                <w:rFonts w:ascii="Calibri" w:hAnsi="Calibri" w:cs="Calibri"/>
                <w:sz w:val="22"/>
                <w:szCs w:val="22"/>
              </w:rPr>
              <w:t>Providing a PPM Schedule</w:t>
            </w:r>
          </w:p>
          <w:p w:rsidR="00926BC6" w:rsidRPr="005D18D5" w:rsidRDefault="00926BC6" w:rsidP="005D18D5">
            <w:pPr>
              <w:pStyle w:val="ListParagraph"/>
              <w:rPr>
                <w:rFonts w:ascii="Calibri" w:hAnsi="Calibri" w:cs="Calibri"/>
                <w:sz w:val="22"/>
                <w:szCs w:val="22"/>
              </w:rPr>
            </w:pPr>
          </w:p>
          <w:p w:rsidR="00926BC6" w:rsidRPr="005D18D5" w:rsidRDefault="00926BC6" w:rsidP="005D18D5">
            <w:pPr>
              <w:pStyle w:val="ListParagraph"/>
              <w:numPr>
                <w:ilvl w:val="0"/>
                <w:numId w:val="12"/>
              </w:numPr>
              <w:contextualSpacing w:val="0"/>
              <w:rPr>
                <w:rFonts w:ascii="Calibri" w:hAnsi="Calibri" w:cs="Calibri"/>
                <w:sz w:val="22"/>
                <w:szCs w:val="22"/>
              </w:rPr>
            </w:pPr>
            <w:r w:rsidRPr="005D18D5">
              <w:rPr>
                <w:rFonts w:ascii="Calibri" w:hAnsi="Calibri" w:cs="Calibri"/>
                <w:sz w:val="22"/>
                <w:szCs w:val="22"/>
              </w:rPr>
              <w:t xml:space="preserve">Provision of suitable engineers for </w:t>
            </w:r>
            <w:r w:rsidR="00736BBF">
              <w:rPr>
                <w:rFonts w:ascii="Calibri" w:hAnsi="Calibri" w:cs="Calibri"/>
                <w:sz w:val="22"/>
                <w:szCs w:val="22"/>
              </w:rPr>
              <w:t>public</w:t>
            </w:r>
            <w:r w:rsidRPr="005D18D5">
              <w:rPr>
                <w:rFonts w:ascii="Calibri" w:hAnsi="Calibri" w:cs="Calibri"/>
                <w:sz w:val="22"/>
                <w:szCs w:val="22"/>
              </w:rPr>
              <w:t xml:space="preserve"> </w:t>
            </w:r>
            <w:r w:rsidR="007969BA">
              <w:rPr>
                <w:rFonts w:ascii="Calibri" w:hAnsi="Calibri" w:cs="Calibri"/>
                <w:sz w:val="22"/>
                <w:szCs w:val="22"/>
              </w:rPr>
              <w:t>s</w:t>
            </w:r>
            <w:r w:rsidRPr="005D18D5">
              <w:rPr>
                <w:rFonts w:ascii="Calibri" w:hAnsi="Calibri" w:cs="Calibri"/>
                <w:sz w:val="22"/>
                <w:szCs w:val="22"/>
              </w:rPr>
              <w:t>ector contracts, including but not limited to, measures to ensure familiarity of the site</w:t>
            </w:r>
          </w:p>
          <w:p w:rsidR="00926BC6" w:rsidRPr="005D18D5" w:rsidRDefault="00926BC6" w:rsidP="005D18D5">
            <w:pPr>
              <w:pStyle w:val="ListParagraph"/>
              <w:rPr>
                <w:rFonts w:ascii="Calibri" w:hAnsi="Calibri" w:cs="Calibri"/>
                <w:sz w:val="22"/>
                <w:szCs w:val="22"/>
              </w:rPr>
            </w:pPr>
          </w:p>
          <w:p w:rsidR="00926BC6" w:rsidRPr="005D18D5" w:rsidRDefault="00926BC6" w:rsidP="005D18D5">
            <w:pPr>
              <w:pStyle w:val="ListParagraph"/>
              <w:numPr>
                <w:ilvl w:val="0"/>
                <w:numId w:val="12"/>
              </w:numPr>
              <w:contextualSpacing w:val="0"/>
              <w:rPr>
                <w:rFonts w:ascii="Calibri" w:hAnsi="Calibri" w:cs="Calibri"/>
                <w:sz w:val="22"/>
                <w:szCs w:val="22"/>
              </w:rPr>
            </w:pPr>
            <w:r w:rsidRPr="005D18D5">
              <w:rPr>
                <w:rFonts w:ascii="Calibri" w:hAnsi="Calibri" w:cs="Calibri"/>
                <w:sz w:val="22"/>
                <w:szCs w:val="22"/>
              </w:rPr>
              <w:t>Electronic CAFM system availability</w:t>
            </w:r>
          </w:p>
          <w:p w:rsidR="00926BC6" w:rsidRPr="005D18D5" w:rsidRDefault="00926BC6" w:rsidP="005D18D5">
            <w:pPr>
              <w:pStyle w:val="ListParagraph"/>
              <w:rPr>
                <w:rFonts w:ascii="Calibri" w:hAnsi="Calibri" w:cs="Calibri"/>
                <w:sz w:val="22"/>
                <w:szCs w:val="22"/>
              </w:rPr>
            </w:pPr>
          </w:p>
          <w:p w:rsidR="00926BC6" w:rsidRPr="00ED39F1" w:rsidRDefault="00926BC6" w:rsidP="00ED39F1">
            <w:pPr>
              <w:pStyle w:val="ListParagraph"/>
              <w:numPr>
                <w:ilvl w:val="0"/>
                <w:numId w:val="12"/>
              </w:numPr>
              <w:contextualSpacing w:val="0"/>
              <w:rPr>
                <w:rFonts w:ascii="Calibri" w:hAnsi="Calibri" w:cs="Calibri"/>
                <w:sz w:val="22"/>
                <w:szCs w:val="22"/>
              </w:rPr>
            </w:pPr>
            <w:r w:rsidRPr="005D18D5">
              <w:rPr>
                <w:rFonts w:ascii="Calibri" w:hAnsi="Calibri" w:cs="Calibri"/>
                <w:sz w:val="22"/>
                <w:szCs w:val="22"/>
              </w:rPr>
              <w:t>Any other expertise demonstrated</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20</w:t>
            </w:r>
          </w:p>
        </w:tc>
      </w:tr>
    </w:tbl>
    <w:p w:rsidR="00926BC6" w:rsidRPr="00926BC6" w:rsidRDefault="00926BC6" w:rsidP="00926BC6">
      <w:pPr>
        <w:rPr>
          <w:rFonts w:ascii="Calibri" w:hAnsi="Calibri" w:cs="Calibri"/>
          <w:sz w:val="22"/>
          <w:szCs w:val="22"/>
        </w:rPr>
      </w:pPr>
      <w:r w:rsidRPr="00926BC6">
        <w:rPr>
          <w:rFonts w:ascii="Calibri" w:hAnsi="Calibri" w:cs="Calibr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245"/>
        <w:gridCol w:w="1978"/>
      </w:tblGrid>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D9D9D9"/>
            <w:hideMark/>
          </w:tcPr>
          <w:p w:rsidR="00926BC6" w:rsidRPr="005D18D5" w:rsidRDefault="00926BC6" w:rsidP="005D18D5">
            <w:pPr>
              <w:jc w:val="center"/>
              <w:rPr>
                <w:rFonts w:ascii="Calibri" w:hAnsi="Calibri" w:cs="Calibri"/>
                <w:sz w:val="22"/>
                <w:szCs w:val="22"/>
              </w:rPr>
            </w:pPr>
            <w:r w:rsidRPr="005D18D5">
              <w:rPr>
                <w:rFonts w:ascii="Calibri" w:hAnsi="Calibri" w:cs="Calibri"/>
                <w:b/>
                <w:sz w:val="22"/>
                <w:szCs w:val="22"/>
              </w:rPr>
              <w:t>Sub-Criteria</w:t>
            </w:r>
          </w:p>
        </w:tc>
        <w:tc>
          <w:tcPr>
            <w:tcW w:w="5245" w:type="dxa"/>
            <w:tcBorders>
              <w:top w:val="single" w:sz="4" w:space="0" w:color="auto"/>
              <w:left w:val="single" w:sz="4" w:space="0" w:color="auto"/>
              <w:bottom w:val="single" w:sz="4" w:space="0" w:color="auto"/>
              <w:right w:val="single" w:sz="4" w:space="0" w:color="auto"/>
            </w:tcBorders>
            <w:shd w:val="clear" w:color="auto" w:fill="D9D9D9"/>
            <w:hideMark/>
          </w:tcPr>
          <w:p w:rsidR="00926BC6" w:rsidRPr="005D18D5" w:rsidRDefault="00926BC6" w:rsidP="005D18D5">
            <w:pPr>
              <w:pStyle w:val="ListParagraph"/>
              <w:ind w:left="360"/>
              <w:rPr>
                <w:rFonts w:ascii="Calibri" w:hAnsi="Calibri" w:cs="Calibri"/>
                <w:sz w:val="22"/>
                <w:szCs w:val="22"/>
              </w:rPr>
            </w:pPr>
            <w:r w:rsidRPr="005D18D5">
              <w:rPr>
                <w:rFonts w:ascii="Calibri" w:hAnsi="Calibri" w:cs="Calibri"/>
                <w:b/>
                <w:sz w:val="22"/>
                <w:szCs w:val="22"/>
              </w:rPr>
              <w:t>Detail</w:t>
            </w:r>
          </w:p>
        </w:tc>
        <w:tc>
          <w:tcPr>
            <w:tcW w:w="1978" w:type="dxa"/>
            <w:tcBorders>
              <w:top w:val="single" w:sz="4" w:space="0" w:color="auto"/>
              <w:left w:val="single" w:sz="4" w:space="0" w:color="auto"/>
              <w:bottom w:val="single" w:sz="4" w:space="0" w:color="auto"/>
              <w:right w:val="single" w:sz="4" w:space="0" w:color="auto"/>
            </w:tcBorders>
            <w:shd w:val="clear" w:color="auto" w:fill="D9D9D9"/>
            <w:hideMark/>
          </w:tcPr>
          <w:p w:rsidR="00926BC6" w:rsidRPr="005D18D5" w:rsidRDefault="00926BC6" w:rsidP="005D18D5">
            <w:pPr>
              <w:jc w:val="center"/>
              <w:rPr>
                <w:rFonts w:ascii="Calibri" w:hAnsi="Calibri" w:cs="Calibri"/>
                <w:sz w:val="22"/>
                <w:szCs w:val="22"/>
              </w:rPr>
            </w:pPr>
            <w:r w:rsidRPr="005D18D5">
              <w:rPr>
                <w:rFonts w:ascii="Calibri" w:hAnsi="Calibri" w:cs="Calibri"/>
                <w:b/>
                <w:sz w:val="22"/>
                <w:szCs w:val="22"/>
              </w:rPr>
              <w:t>Question Weighting %</w:t>
            </w:r>
          </w:p>
        </w:tc>
      </w:tr>
      <w:tr w:rsidR="00926BC6" w:rsidRPr="005D18D5" w:rsidTr="005D18D5">
        <w:tc>
          <w:tcPr>
            <w:tcW w:w="9061" w:type="dxa"/>
            <w:gridSpan w:val="3"/>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jc w:val="center"/>
              <w:rPr>
                <w:rFonts w:ascii="Calibri" w:hAnsi="Calibri" w:cs="Calibri"/>
                <w:b/>
                <w:sz w:val="22"/>
                <w:szCs w:val="22"/>
              </w:rPr>
            </w:pPr>
            <w:r w:rsidRPr="005D18D5">
              <w:rPr>
                <w:rFonts w:ascii="Calibri" w:hAnsi="Calibri" w:cs="Calibri"/>
                <w:b/>
                <w:sz w:val="22"/>
                <w:szCs w:val="22"/>
              </w:rPr>
              <w:t>Service Delivery (40%) Continued…</w:t>
            </w:r>
          </w:p>
          <w:p w:rsidR="00926BC6" w:rsidRPr="005D18D5" w:rsidRDefault="00926BC6" w:rsidP="005D18D5">
            <w:pPr>
              <w:jc w:val="center"/>
              <w:rPr>
                <w:rFonts w:ascii="Calibri" w:hAnsi="Calibri" w:cs="Calibri"/>
                <w:sz w:val="22"/>
                <w:szCs w:val="22"/>
              </w:rPr>
            </w:pPr>
          </w:p>
        </w:tc>
      </w:tr>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Catering Services</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pStyle w:val="ListParagraph"/>
              <w:numPr>
                <w:ilvl w:val="0"/>
                <w:numId w:val="14"/>
              </w:numPr>
              <w:contextualSpacing w:val="0"/>
              <w:rPr>
                <w:rFonts w:ascii="Calibri" w:hAnsi="Calibri" w:cs="Calibri"/>
                <w:b/>
                <w:sz w:val="22"/>
                <w:szCs w:val="22"/>
              </w:rPr>
            </w:pPr>
            <w:r w:rsidRPr="005D18D5">
              <w:rPr>
                <w:rFonts w:ascii="Calibri" w:hAnsi="Calibri" w:cs="Calibri"/>
                <w:sz w:val="22"/>
                <w:szCs w:val="22"/>
              </w:rPr>
              <w:t xml:space="preserve">Expertise demonstrated in providing a catering service in the </w:t>
            </w:r>
            <w:r w:rsidR="00736BBF">
              <w:rPr>
                <w:rFonts w:ascii="Calibri" w:hAnsi="Calibri" w:cs="Calibri"/>
                <w:sz w:val="22"/>
                <w:szCs w:val="22"/>
              </w:rPr>
              <w:t>public</w:t>
            </w:r>
            <w:r w:rsidRPr="005D18D5">
              <w:rPr>
                <w:rFonts w:ascii="Calibri" w:hAnsi="Calibri" w:cs="Calibri"/>
                <w:sz w:val="22"/>
                <w:szCs w:val="22"/>
              </w:rPr>
              <w:t xml:space="preserve"> sector</w:t>
            </w:r>
          </w:p>
          <w:p w:rsidR="00926BC6" w:rsidRPr="005D18D5" w:rsidRDefault="00926BC6" w:rsidP="005D18D5">
            <w:pPr>
              <w:pStyle w:val="ListParagraph"/>
              <w:ind w:left="360"/>
              <w:rPr>
                <w:rFonts w:ascii="Calibri" w:hAnsi="Calibri" w:cs="Calibri"/>
                <w:b/>
                <w:sz w:val="22"/>
                <w:szCs w:val="22"/>
              </w:rPr>
            </w:pPr>
          </w:p>
          <w:p w:rsidR="00926BC6" w:rsidRPr="005D18D5" w:rsidRDefault="00926BC6" w:rsidP="005D18D5">
            <w:pPr>
              <w:pStyle w:val="ListParagraph"/>
              <w:numPr>
                <w:ilvl w:val="0"/>
                <w:numId w:val="14"/>
              </w:numPr>
              <w:contextualSpacing w:val="0"/>
              <w:rPr>
                <w:rFonts w:ascii="Calibri" w:hAnsi="Calibri" w:cs="Calibri"/>
                <w:b/>
                <w:sz w:val="22"/>
                <w:szCs w:val="22"/>
              </w:rPr>
            </w:pPr>
            <w:r w:rsidRPr="005D18D5">
              <w:rPr>
                <w:rFonts w:ascii="Calibri" w:hAnsi="Calibri" w:cs="Calibri"/>
                <w:sz w:val="22"/>
                <w:szCs w:val="22"/>
              </w:rPr>
              <w:t>Evidence provided in demonstrating expertise and experience in: -</w:t>
            </w:r>
          </w:p>
          <w:p w:rsidR="00926BC6" w:rsidRPr="005D18D5" w:rsidRDefault="00926BC6" w:rsidP="005D18D5">
            <w:pPr>
              <w:pStyle w:val="ListParagraph"/>
              <w:rPr>
                <w:rFonts w:ascii="Calibri" w:hAnsi="Calibri" w:cs="Calibri"/>
                <w:b/>
                <w:sz w:val="22"/>
                <w:szCs w:val="22"/>
              </w:rPr>
            </w:pPr>
          </w:p>
          <w:p w:rsidR="00926BC6" w:rsidRPr="005D18D5" w:rsidRDefault="00926BC6" w:rsidP="005D18D5">
            <w:pPr>
              <w:pStyle w:val="ListParagraph"/>
              <w:numPr>
                <w:ilvl w:val="0"/>
                <w:numId w:val="14"/>
              </w:numPr>
              <w:contextualSpacing w:val="0"/>
              <w:rPr>
                <w:rFonts w:ascii="Calibri" w:hAnsi="Calibri" w:cs="Calibri"/>
                <w:b/>
                <w:sz w:val="22"/>
                <w:szCs w:val="22"/>
              </w:rPr>
            </w:pPr>
            <w:r w:rsidRPr="005D18D5">
              <w:rPr>
                <w:rFonts w:ascii="Calibri" w:hAnsi="Calibri" w:cs="Calibri"/>
                <w:sz w:val="22"/>
                <w:szCs w:val="22"/>
              </w:rPr>
              <w:t>Providing different types of financial offerings i.e. nil cost, subsidised contracts etc</w:t>
            </w:r>
          </w:p>
          <w:p w:rsidR="00926BC6" w:rsidRPr="005D18D5" w:rsidRDefault="00926BC6" w:rsidP="005D18D5">
            <w:pPr>
              <w:pStyle w:val="ListParagraph"/>
              <w:rPr>
                <w:rFonts w:ascii="Calibri" w:hAnsi="Calibri" w:cs="Calibri"/>
                <w:b/>
                <w:sz w:val="22"/>
                <w:szCs w:val="22"/>
              </w:rPr>
            </w:pPr>
          </w:p>
          <w:p w:rsidR="00926BC6" w:rsidRPr="005D18D5" w:rsidRDefault="00926BC6" w:rsidP="005D18D5">
            <w:pPr>
              <w:pStyle w:val="ListParagraph"/>
              <w:numPr>
                <w:ilvl w:val="0"/>
                <w:numId w:val="14"/>
              </w:numPr>
              <w:contextualSpacing w:val="0"/>
              <w:rPr>
                <w:rFonts w:ascii="Calibri" w:hAnsi="Calibri" w:cs="Calibri"/>
                <w:b/>
                <w:sz w:val="22"/>
                <w:szCs w:val="22"/>
              </w:rPr>
            </w:pPr>
            <w:r w:rsidRPr="005D18D5">
              <w:rPr>
                <w:rFonts w:ascii="Calibri" w:hAnsi="Calibri" w:cs="Calibri"/>
                <w:sz w:val="22"/>
                <w:szCs w:val="22"/>
              </w:rPr>
              <w:t>Providing different timed services i.e. breakfast, brunch, lunch, dinner etc</w:t>
            </w:r>
          </w:p>
          <w:p w:rsidR="00926BC6" w:rsidRPr="005D18D5" w:rsidRDefault="00926BC6" w:rsidP="005D18D5">
            <w:pPr>
              <w:pStyle w:val="ListParagraph"/>
              <w:rPr>
                <w:rFonts w:ascii="Calibri" w:hAnsi="Calibri" w:cs="Calibri"/>
                <w:b/>
                <w:sz w:val="22"/>
                <w:szCs w:val="22"/>
              </w:rPr>
            </w:pPr>
          </w:p>
          <w:p w:rsidR="00926BC6" w:rsidRPr="005D18D5" w:rsidRDefault="00926BC6" w:rsidP="005D18D5">
            <w:pPr>
              <w:pStyle w:val="ListParagraph"/>
              <w:numPr>
                <w:ilvl w:val="0"/>
                <w:numId w:val="14"/>
              </w:numPr>
              <w:contextualSpacing w:val="0"/>
              <w:rPr>
                <w:rFonts w:ascii="Calibri" w:hAnsi="Calibri" w:cs="Calibri"/>
                <w:b/>
                <w:sz w:val="22"/>
                <w:szCs w:val="22"/>
              </w:rPr>
            </w:pPr>
            <w:r w:rsidRPr="005D18D5">
              <w:rPr>
                <w:rFonts w:ascii="Calibri" w:hAnsi="Calibri" w:cs="Calibri"/>
                <w:sz w:val="22"/>
                <w:szCs w:val="22"/>
              </w:rPr>
              <w:t>Providing additional ‘snack / coffee shop’ provisions</w:t>
            </w:r>
          </w:p>
          <w:p w:rsidR="00926BC6" w:rsidRPr="005D18D5" w:rsidRDefault="00926BC6" w:rsidP="00736BBF">
            <w:pPr>
              <w:pStyle w:val="ListParagraph"/>
              <w:ind w:left="0"/>
              <w:rPr>
                <w:rFonts w:ascii="Calibri" w:hAnsi="Calibri" w:cs="Calibri"/>
                <w:b/>
                <w:sz w:val="22"/>
                <w:szCs w:val="22"/>
              </w:rPr>
            </w:pPr>
          </w:p>
          <w:p w:rsidR="00926BC6" w:rsidRPr="005D18D5" w:rsidRDefault="00926BC6" w:rsidP="005D18D5">
            <w:pPr>
              <w:pStyle w:val="ListParagraph"/>
              <w:numPr>
                <w:ilvl w:val="0"/>
                <w:numId w:val="14"/>
              </w:numPr>
              <w:contextualSpacing w:val="0"/>
              <w:rPr>
                <w:rFonts w:ascii="Calibri" w:hAnsi="Calibri" w:cs="Calibri"/>
                <w:b/>
                <w:sz w:val="22"/>
                <w:szCs w:val="22"/>
              </w:rPr>
            </w:pPr>
            <w:r w:rsidRPr="005D18D5">
              <w:rPr>
                <w:rFonts w:ascii="Calibri" w:hAnsi="Calibri" w:cs="Calibri"/>
                <w:sz w:val="22"/>
                <w:szCs w:val="22"/>
              </w:rPr>
              <w:t>Providing changing menus that comply with relevant legislation</w:t>
            </w:r>
          </w:p>
          <w:p w:rsidR="00926BC6" w:rsidRPr="005D18D5" w:rsidRDefault="00926BC6" w:rsidP="005D18D5">
            <w:pPr>
              <w:pStyle w:val="ListParagraph"/>
              <w:rPr>
                <w:rFonts w:ascii="Calibri" w:hAnsi="Calibri" w:cs="Calibri"/>
                <w:b/>
                <w:sz w:val="22"/>
                <w:szCs w:val="22"/>
              </w:rPr>
            </w:pPr>
          </w:p>
          <w:p w:rsidR="00926BC6" w:rsidRPr="00ED39F1" w:rsidRDefault="00926BC6" w:rsidP="00ED39F1">
            <w:pPr>
              <w:pStyle w:val="ListParagraph"/>
              <w:numPr>
                <w:ilvl w:val="0"/>
                <w:numId w:val="14"/>
              </w:numPr>
              <w:contextualSpacing w:val="0"/>
              <w:rPr>
                <w:rFonts w:ascii="Calibri" w:hAnsi="Calibri" w:cs="Calibri"/>
                <w:b/>
                <w:sz w:val="22"/>
                <w:szCs w:val="22"/>
              </w:rPr>
            </w:pPr>
            <w:r w:rsidRPr="005D18D5">
              <w:rPr>
                <w:rFonts w:ascii="Calibri" w:hAnsi="Calibri" w:cs="Calibri"/>
                <w:sz w:val="22"/>
                <w:szCs w:val="22"/>
              </w:rPr>
              <w:t>Any other expertise demonstrated</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20</w:t>
            </w:r>
          </w:p>
        </w:tc>
      </w:tr>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Manned Guarding Services</w:t>
            </w:r>
          </w:p>
        </w:tc>
        <w:tc>
          <w:tcPr>
            <w:tcW w:w="5245" w:type="dxa"/>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pStyle w:val="ListParagraph"/>
              <w:numPr>
                <w:ilvl w:val="0"/>
                <w:numId w:val="14"/>
              </w:numPr>
              <w:contextualSpacing w:val="0"/>
              <w:rPr>
                <w:rFonts w:ascii="Calibri" w:hAnsi="Calibri" w:cs="Calibri"/>
                <w:sz w:val="22"/>
                <w:szCs w:val="22"/>
              </w:rPr>
            </w:pPr>
            <w:r w:rsidRPr="005D18D5">
              <w:rPr>
                <w:rFonts w:ascii="Calibri" w:hAnsi="Calibri" w:cs="Calibri"/>
                <w:sz w:val="22"/>
                <w:szCs w:val="22"/>
              </w:rPr>
              <w:t xml:space="preserve">Expertise demonstrated in providing a manned guarding service in the </w:t>
            </w:r>
            <w:r w:rsidR="00736BBF">
              <w:rPr>
                <w:rFonts w:ascii="Calibri" w:hAnsi="Calibri" w:cs="Calibri"/>
                <w:sz w:val="22"/>
                <w:szCs w:val="22"/>
              </w:rPr>
              <w:t>public</w:t>
            </w:r>
            <w:r w:rsidRPr="005D18D5">
              <w:rPr>
                <w:rFonts w:ascii="Calibri" w:hAnsi="Calibri" w:cs="Calibri"/>
                <w:sz w:val="22"/>
                <w:szCs w:val="22"/>
              </w:rPr>
              <w:t xml:space="preserve"> sector</w:t>
            </w:r>
          </w:p>
          <w:p w:rsidR="00926BC6" w:rsidRPr="005D18D5" w:rsidRDefault="00926BC6" w:rsidP="005D18D5">
            <w:pPr>
              <w:pStyle w:val="ListParagraph"/>
              <w:ind w:left="360"/>
              <w:rPr>
                <w:rFonts w:ascii="Calibri" w:hAnsi="Calibri" w:cs="Calibri"/>
                <w:sz w:val="22"/>
                <w:szCs w:val="22"/>
              </w:rPr>
            </w:pPr>
          </w:p>
          <w:p w:rsidR="00926BC6" w:rsidRPr="005D18D5" w:rsidRDefault="00926BC6" w:rsidP="005D18D5">
            <w:pPr>
              <w:pStyle w:val="ListParagraph"/>
              <w:numPr>
                <w:ilvl w:val="0"/>
                <w:numId w:val="14"/>
              </w:numPr>
              <w:contextualSpacing w:val="0"/>
              <w:rPr>
                <w:rFonts w:ascii="Calibri" w:hAnsi="Calibri" w:cs="Calibri"/>
                <w:sz w:val="22"/>
                <w:szCs w:val="22"/>
              </w:rPr>
            </w:pPr>
            <w:r w:rsidRPr="005D18D5">
              <w:rPr>
                <w:rFonts w:ascii="Calibri" w:hAnsi="Calibri" w:cs="Calibri"/>
                <w:sz w:val="22"/>
                <w:szCs w:val="22"/>
              </w:rPr>
              <w:t>Evidence provided in demonstrating expertise and experience in: -</w:t>
            </w:r>
          </w:p>
          <w:p w:rsidR="00926BC6" w:rsidRPr="005D18D5" w:rsidRDefault="00926BC6" w:rsidP="005D18D5">
            <w:pPr>
              <w:pStyle w:val="ListParagraph"/>
              <w:rPr>
                <w:rFonts w:ascii="Calibri" w:hAnsi="Calibri" w:cs="Calibri"/>
                <w:sz w:val="22"/>
                <w:szCs w:val="22"/>
              </w:rPr>
            </w:pPr>
          </w:p>
          <w:p w:rsidR="00926BC6" w:rsidRPr="005D18D5" w:rsidRDefault="00926BC6" w:rsidP="005D18D5">
            <w:pPr>
              <w:pStyle w:val="ListParagraph"/>
              <w:numPr>
                <w:ilvl w:val="0"/>
                <w:numId w:val="14"/>
              </w:numPr>
              <w:contextualSpacing w:val="0"/>
              <w:rPr>
                <w:rFonts w:ascii="Calibri" w:hAnsi="Calibri" w:cs="Calibri"/>
                <w:sz w:val="22"/>
                <w:szCs w:val="22"/>
              </w:rPr>
            </w:pPr>
            <w:r w:rsidRPr="005D18D5">
              <w:rPr>
                <w:rFonts w:ascii="Calibri" w:hAnsi="Calibri" w:cs="Calibri"/>
                <w:sz w:val="22"/>
                <w:szCs w:val="22"/>
              </w:rPr>
              <w:t xml:space="preserve">Provision of suitable officers for </w:t>
            </w:r>
            <w:r w:rsidR="00736BBF">
              <w:rPr>
                <w:rFonts w:ascii="Calibri" w:hAnsi="Calibri" w:cs="Calibri"/>
                <w:sz w:val="22"/>
                <w:szCs w:val="22"/>
              </w:rPr>
              <w:t>public</w:t>
            </w:r>
            <w:r w:rsidRPr="005D18D5">
              <w:rPr>
                <w:rFonts w:ascii="Calibri" w:hAnsi="Calibri" w:cs="Calibri"/>
                <w:sz w:val="22"/>
                <w:szCs w:val="22"/>
              </w:rPr>
              <w:t xml:space="preserve"> sector contracts, including but not limited to, measures to ensure suitably trained staff</w:t>
            </w:r>
          </w:p>
          <w:p w:rsidR="00926BC6" w:rsidRPr="005D18D5" w:rsidRDefault="00926BC6" w:rsidP="005D18D5">
            <w:pPr>
              <w:pStyle w:val="ListParagraph"/>
              <w:rPr>
                <w:rFonts w:ascii="Calibri" w:hAnsi="Calibri" w:cs="Calibri"/>
                <w:sz w:val="22"/>
                <w:szCs w:val="22"/>
              </w:rPr>
            </w:pPr>
          </w:p>
          <w:p w:rsidR="00926BC6" w:rsidRPr="005D18D5" w:rsidRDefault="00926BC6" w:rsidP="005D18D5">
            <w:pPr>
              <w:pStyle w:val="ListParagraph"/>
              <w:numPr>
                <w:ilvl w:val="0"/>
                <w:numId w:val="14"/>
              </w:numPr>
              <w:contextualSpacing w:val="0"/>
              <w:rPr>
                <w:rFonts w:ascii="Calibri" w:hAnsi="Calibri" w:cs="Calibri"/>
                <w:sz w:val="22"/>
                <w:szCs w:val="22"/>
              </w:rPr>
            </w:pPr>
            <w:r w:rsidRPr="005D18D5">
              <w:rPr>
                <w:rFonts w:ascii="Calibri" w:hAnsi="Calibri" w:cs="Calibri"/>
                <w:sz w:val="22"/>
                <w:szCs w:val="22"/>
              </w:rPr>
              <w:t xml:space="preserve">Assignment instructions experience / expertise for the </w:t>
            </w:r>
            <w:r w:rsidR="00736BBF">
              <w:rPr>
                <w:rFonts w:ascii="Calibri" w:hAnsi="Calibri" w:cs="Calibri"/>
                <w:sz w:val="22"/>
                <w:szCs w:val="22"/>
              </w:rPr>
              <w:t>public</w:t>
            </w:r>
            <w:r w:rsidRPr="005D18D5">
              <w:rPr>
                <w:rFonts w:ascii="Calibri" w:hAnsi="Calibri" w:cs="Calibri"/>
                <w:sz w:val="22"/>
                <w:szCs w:val="22"/>
              </w:rPr>
              <w:t xml:space="preserve"> sector</w:t>
            </w:r>
          </w:p>
          <w:p w:rsidR="00926BC6" w:rsidRPr="005D18D5" w:rsidRDefault="00926BC6" w:rsidP="005D18D5">
            <w:pPr>
              <w:pStyle w:val="ListParagraph"/>
              <w:rPr>
                <w:rFonts w:ascii="Calibri" w:hAnsi="Calibri" w:cs="Calibri"/>
                <w:sz w:val="22"/>
                <w:szCs w:val="22"/>
              </w:rPr>
            </w:pPr>
          </w:p>
          <w:p w:rsidR="00926BC6" w:rsidRPr="005D18D5" w:rsidRDefault="00926BC6" w:rsidP="005D18D5">
            <w:pPr>
              <w:pStyle w:val="ListParagraph"/>
              <w:numPr>
                <w:ilvl w:val="0"/>
                <w:numId w:val="14"/>
              </w:numPr>
              <w:contextualSpacing w:val="0"/>
              <w:rPr>
                <w:rFonts w:ascii="Calibri" w:hAnsi="Calibri" w:cs="Calibri"/>
                <w:sz w:val="22"/>
                <w:szCs w:val="22"/>
              </w:rPr>
            </w:pPr>
            <w:r w:rsidRPr="005D18D5">
              <w:rPr>
                <w:rFonts w:ascii="Calibri" w:hAnsi="Calibri" w:cs="Calibri"/>
                <w:sz w:val="22"/>
                <w:szCs w:val="22"/>
              </w:rPr>
              <w:t>Electronic time and attendance and online portal availability</w:t>
            </w:r>
          </w:p>
          <w:p w:rsidR="00926BC6" w:rsidRPr="005D18D5" w:rsidRDefault="00926BC6" w:rsidP="005D18D5">
            <w:pPr>
              <w:pStyle w:val="ListParagraph"/>
              <w:rPr>
                <w:rFonts w:ascii="Calibri" w:hAnsi="Calibri" w:cs="Calibri"/>
                <w:sz w:val="22"/>
                <w:szCs w:val="22"/>
              </w:rPr>
            </w:pPr>
          </w:p>
          <w:p w:rsidR="00926BC6" w:rsidRPr="00ED39F1" w:rsidRDefault="00926BC6" w:rsidP="00ED39F1">
            <w:pPr>
              <w:pStyle w:val="ListParagraph"/>
              <w:numPr>
                <w:ilvl w:val="0"/>
                <w:numId w:val="14"/>
              </w:numPr>
              <w:contextualSpacing w:val="0"/>
              <w:rPr>
                <w:rFonts w:ascii="Calibri" w:hAnsi="Calibri" w:cs="Calibri"/>
                <w:sz w:val="22"/>
                <w:szCs w:val="22"/>
              </w:rPr>
            </w:pPr>
            <w:r w:rsidRPr="005D18D5">
              <w:rPr>
                <w:rFonts w:ascii="Calibri" w:hAnsi="Calibri" w:cs="Calibri"/>
                <w:sz w:val="22"/>
                <w:szCs w:val="22"/>
              </w:rPr>
              <w:t>Any other expertise demonstrated</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20</w:t>
            </w:r>
          </w:p>
        </w:tc>
      </w:tr>
    </w:tbl>
    <w:p w:rsidR="00926BC6" w:rsidRPr="00926BC6" w:rsidRDefault="00926BC6" w:rsidP="00926BC6">
      <w:pPr>
        <w:rPr>
          <w:rFonts w:ascii="Calibri" w:hAnsi="Calibri" w:cs="Calibri"/>
          <w:sz w:val="22"/>
          <w:szCs w:val="22"/>
        </w:rPr>
      </w:pPr>
      <w:r w:rsidRPr="00926BC6">
        <w:rPr>
          <w:rFonts w:ascii="Calibri" w:hAnsi="Calibri" w:cs="Calibr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103"/>
        <w:gridCol w:w="142"/>
        <w:gridCol w:w="1978"/>
      </w:tblGrid>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D9D9D9"/>
            <w:hideMark/>
          </w:tcPr>
          <w:p w:rsidR="00926BC6" w:rsidRPr="005D18D5" w:rsidRDefault="00926BC6" w:rsidP="005D18D5">
            <w:pPr>
              <w:jc w:val="center"/>
              <w:rPr>
                <w:rFonts w:ascii="Calibri" w:hAnsi="Calibri" w:cs="Calibri"/>
                <w:sz w:val="22"/>
                <w:szCs w:val="22"/>
              </w:rPr>
            </w:pPr>
            <w:r w:rsidRPr="005D18D5">
              <w:rPr>
                <w:rFonts w:ascii="Calibri" w:hAnsi="Calibri" w:cs="Calibri"/>
                <w:b/>
                <w:sz w:val="22"/>
                <w:szCs w:val="22"/>
              </w:rPr>
              <w:t>Sub-Criteria</w:t>
            </w:r>
          </w:p>
        </w:tc>
        <w:tc>
          <w:tcPr>
            <w:tcW w:w="524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26BC6" w:rsidRPr="005D18D5" w:rsidRDefault="00926BC6" w:rsidP="005D18D5">
            <w:pPr>
              <w:pStyle w:val="ListParagraph"/>
              <w:ind w:left="360"/>
              <w:rPr>
                <w:rFonts w:ascii="Calibri" w:hAnsi="Calibri" w:cs="Calibri"/>
                <w:sz w:val="22"/>
                <w:szCs w:val="22"/>
              </w:rPr>
            </w:pPr>
            <w:r w:rsidRPr="005D18D5">
              <w:rPr>
                <w:rFonts w:ascii="Calibri" w:hAnsi="Calibri" w:cs="Calibri"/>
                <w:b/>
                <w:sz w:val="22"/>
                <w:szCs w:val="22"/>
              </w:rPr>
              <w:t>Detail</w:t>
            </w:r>
          </w:p>
        </w:tc>
        <w:tc>
          <w:tcPr>
            <w:tcW w:w="1978" w:type="dxa"/>
            <w:tcBorders>
              <w:top w:val="single" w:sz="4" w:space="0" w:color="auto"/>
              <w:left w:val="single" w:sz="4" w:space="0" w:color="auto"/>
              <w:bottom w:val="single" w:sz="4" w:space="0" w:color="auto"/>
              <w:right w:val="single" w:sz="4" w:space="0" w:color="auto"/>
            </w:tcBorders>
            <w:shd w:val="clear" w:color="auto" w:fill="D9D9D9"/>
            <w:hideMark/>
          </w:tcPr>
          <w:p w:rsidR="00926BC6" w:rsidRPr="005D18D5" w:rsidRDefault="00926BC6" w:rsidP="005D18D5">
            <w:pPr>
              <w:jc w:val="center"/>
              <w:rPr>
                <w:rFonts w:ascii="Calibri" w:hAnsi="Calibri" w:cs="Calibri"/>
                <w:sz w:val="22"/>
                <w:szCs w:val="22"/>
              </w:rPr>
            </w:pPr>
            <w:r w:rsidRPr="005D18D5">
              <w:rPr>
                <w:rFonts w:ascii="Calibri" w:hAnsi="Calibri" w:cs="Calibri"/>
                <w:b/>
                <w:sz w:val="22"/>
                <w:szCs w:val="22"/>
              </w:rPr>
              <w:t>Question Weighting %</w:t>
            </w:r>
          </w:p>
        </w:tc>
      </w:tr>
      <w:tr w:rsidR="00926BC6" w:rsidRPr="005D18D5" w:rsidTr="005D18D5">
        <w:tc>
          <w:tcPr>
            <w:tcW w:w="9061" w:type="dxa"/>
            <w:gridSpan w:val="4"/>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jc w:val="center"/>
              <w:rPr>
                <w:rFonts w:ascii="Calibri" w:hAnsi="Calibri" w:cs="Calibri"/>
                <w:b/>
                <w:sz w:val="22"/>
                <w:szCs w:val="22"/>
              </w:rPr>
            </w:pPr>
            <w:r w:rsidRPr="005D18D5">
              <w:rPr>
                <w:rFonts w:ascii="Calibri" w:hAnsi="Calibri" w:cs="Calibri"/>
                <w:b/>
                <w:sz w:val="22"/>
                <w:szCs w:val="22"/>
              </w:rPr>
              <w:t>Service Delivery (40%) Continued…</w:t>
            </w:r>
          </w:p>
          <w:p w:rsidR="00926BC6" w:rsidRPr="005D18D5" w:rsidRDefault="00926BC6" w:rsidP="005D18D5">
            <w:pPr>
              <w:jc w:val="center"/>
              <w:rPr>
                <w:rFonts w:ascii="Calibri" w:hAnsi="Calibri" w:cs="Calibri"/>
                <w:sz w:val="22"/>
                <w:szCs w:val="22"/>
              </w:rPr>
            </w:pPr>
          </w:p>
        </w:tc>
      </w:tr>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Waste Management Services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pStyle w:val="ListParagraph"/>
              <w:numPr>
                <w:ilvl w:val="0"/>
                <w:numId w:val="15"/>
              </w:numPr>
              <w:contextualSpacing w:val="0"/>
              <w:rPr>
                <w:rFonts w:ascii="Calibri" w:hAnsi="Calibri" w:cs="Calibri"/>
                <w:b/>
                <w:sz w:val="22"/>
                <w:szCs w:val="22"/>
              </w:rPr>
            </w:pPr>
            <w:r w:rsidRPr="005D18D5">
              <w:rPr>
                <w:rFonts w:ascii="Calibri" w:hAnsi="Calibri" w:cs="Calibri"/>
                <w:sz w:val="22"/>
                <w:szCs w:val="22"/>
              </w:rPr>
              <w:t xml:space="preserve">Expertise demonstrated in providing a waste management service in the </w:t>
            </w:r>
            <w:r w:rsidR="00736BBF">
              <w:rPr>
                <w:rFonts w:ascii="Calibri" w:hAnsi="Calibri" w:cs="Calibri"/>
                <w:sz w:val="22"/>
                <w:szCs w:val="22"/>
              </w:rPr>
              <w:t>public</w:t>
            </w:r>
            <w:r w:rsidRPr="005D18D5">
              <w:rPr>
                <w:rFonts w:ascii="Calibri" w:hAnsi="Calibri" w:cs="Calibri"/>
                <w:sz w:val="22"/>
                <w:szCs w:val="22"/>
              </w:rPr>
              <w:t xml:space="preserve"> sector</w:t>
            </w:r>
          </w:p>
          <w:p w:rsidR="00926BC6" w:rsidRPr="005D18D5" w:rsidRDefault="00926BC6" w:rsidP="005D18D5">
            <w:pPr>
              <w:pStyle w:val="ListParagraph"/>
              <w:ind w:left="360"/>
              <w:rPr>
                <w:rFonts w:ascii="Calibri" w:hAnsi="Calibri" w:cs="Calibri"/>
                <w:b/>
                <w:sz w:val="22"/>
                <w:szCs w:val="22"/>
              </w:rPr>
            </w:pPr>
          </w:p>
          <w:p w:rsidR="00926BC6" w:rsidRPr="005D18D5" w:rsidRDefault="00926BC6" w:rsidP="005D18D5">
            <w:pPr>
              <w:pStyle w:val="ListParagraph"/>
              <w:numPr>
                <w:ilvl w:val="0"/>
                <w:numId w:val="15"/>
              </w:numPr>
              <w:contextualSpacing w:val="0"/>
              <w:rPr>
                <w:rFonts w:ascii="Calibri" w:hAnsi="Calibri" w:cs="Calibri"/>
                <w:b/>
                <w:sz w:val="22"/>
                <w:szCs w:val="22"/>
              </w:rPr>
            </w:pPr>
            <w:r w:rsidRPr="005D18D5">
              <w:rPr>
                <w:rFonts w:ascii="Calibri" w:hAnsi="Calibri" w:cs="Calibri"/>
                <w:sz w:val="22"/>
                <w:szCs w:val="22"/>
              </w:rPr>
              <w:t>Evidence provided demonstrating expertise and experience in: -</w:t>
            </w:r>
          </w:p>
          <w:p w:rsidR="00926BC6" w:rsidRPr="005D18D5" w:rsidRDefault="00926BC6" w:rsidP="005D18D5">
            <w:pPr>
              <w:pStyle w:val="ListParagraph"/>
              <w:rPr>
                <w:rFonts w:ascii="Calibri" w:hAnsi="Calibri" w:cs="Calibri"/>
                <w:b/>
                <w:sz w:val="22"/>
                <w:szCs w:val="22"/>
              </w:rPr>
            </w:pPr>
          </w:p>
          <w:p w:rsidR="00926BC6" w:rsidRPr="005D18D5" w:rsidRDefault="00926BC6" w:rsidP="005D18D5">
            <w:pPr>
              <w:pStyle w:val="ListParagraph"/>
              <w:numPr>
                <w:ilvl w:val="0"/>
                <w:numId w:val="15"/>
              </w:numPr>
              <w:contextualSpacing w:val="0"/>
              <w:rPr>
                <w:rFonts w:ascii="Calibri" w:hAnsi="Calibri" w:cs="Calibri"/>
                <w:b/>
                <w:sz w:val="22"/>
                <w:szCs w:val="22"/>
              </w:rPr>
            </w:pPr>
            <w:r w:rsidRPr="005D18D5">
              <w:rPr>
                <w:rFonts w:ascii="Calibri" w:hAnsi="Calibri" w:cs="Calibri"/>
                <w:sz w:val="22"/>
                <w:szCs w:val="22"/>
              </w:rPr>
              <w:t>Details of the qualifications held that will be provided for those staff involved in the contract</w:t>
            </w:r>
          </w:p>
          <w:p w:rsidR="00926BC6" w:rsidRPr="005D18D5" w:rsidRDefault="00926BC6" w:rsidP="00736BBF">
            <w:pPr>
              <w:pStyle w:val="ListParagraph"/>
              <w:ind w:left="0"/>
              <w:rPr>
                <w:rFonts w:ascii="Calibri" w:hAnsi="Calibri" w:cs="Calibri"/>
                <w:b/>
                <w:sz w:val="22"/>
                <w:szCs w:val="22"/>
              </w:rPr>
            </w:pPr>
          </w:p>
          <w:p w:rsidR="00926BC6" w:rsidRPr="005D18D5" w:rsidRDefault="00926BC6" w:rsidP="005D18D5">
            <w:pPr>
              <w:pStyle w:val="ListParagraph"/>
              <w:numPr>
                <w:ilvl w:val="0"/>
                <w:numId w:val="15"/>
              </w:numPr>
              <w:contextualSpacing w:val="0"/>
              <w:rPr>
                <w:rFonts w:ascii="Calibri" w:hAnsi="Calibri" w:cs="Calibri"/>
                <w:b/>
                <w:sz w:val="22"/>
                <w:szCs w:val="22"/>
              </w:rPr>
            </w:pPr>
            <w:r w:rsidRPr="005D18D5">
              <w:rPr>
                <w:rFonts w:ascii="Calibri" w:hAnsi="Calibri" w:cs="Calibri"/>
                <w:sz w:val="22"/>
                <w:szCs w:val="22"/>
              </w:rPr>
              <w:t>General Eurobins collections</w:t>
            </w:r>
          </w:p>
          <w:p w:rsidR="00926BC6" w:rsidRPr="005D18D5" w:rsidRDefault="00926BC6" w:rsidP="005D18D5">
            <w:pPr>
              <w:pStyle w:val="ListParagraph"/>
              <w:rPr>
                <w:rFonts w:ascii="Calibri" w:hAnsi="Calibri" w:cs="Calibri"/>
                <w:b/>
                <w:sz w:val="22"/>
                <w:szCs w:val="22"/>
              </w:rPr>
            </w:pPr>
          </w:p>
          <w:p w:rsidR="00926BC6" w:rsidRPr="005D18D5" w:rsidRDefault="00926BC6" w:rsidP="005D18D5">
            <w:pPr>
              <w:pStyle w:val="ListParagraph"/>
              <w:numPr>
                <w:ilvl w:val="0"/>
                <w:numId w:val="15"/>
              </w:numPr>
              <w:contextualSpacing w:val="0"/>
              <w:rPr>
                <w:rFonts w:ascii="Calibri" w:hAnsi="Calibri" w:cs="Calibri"/>
                <w:sz w:val="22"/>
                <w:szCs w:val="22"/>
              </w:rPr>
            </w:pPr>
            <w:r w:rsidRPr="005D18D5">
              <w:rPr>
                <w:rFonts w:ascii="Calibri" w:hAnsi="Calibri" w:cs="Calibri"/>
                <w:sz w:val="22"/>
                <w:szCs w:val="22"/>
              </w:rPr>
              <w:t>Special waste collections</w:t>
            </w:r>
          </w:p>
          <w:p w:rsidR="00926BC6" w:rsidRPr="005D18D5" w:rsidRDefault="00926BC6" w:rsidP="005D18D5">
            <w:pPr>
              <w:pStyle w:val="ListParagraph"/>
              <w:rPr>
                <w:rFonts w:ascii="Calibri" w:hAnsi="Calibri" w:cs="Calibri"/>
                <w:sz w:val="22"/>
                <w:szCs w:val="22"/>
              </w:rPr>
            </w:pPr>
          </w:p>
          <w:p w:rsidR="00926BC6" w:rsidRPr="00ED39F1" w:rsidRDefault="00926BC6" w:rsidP="00ED39F1">
            <w:pPr>
              <w:pStyle w:val="ListParagraph"/>
              <w:numPr>
                <w:ilvl w:val="0"/>
                <w:numId w:val="15"/>
              </w:numPr>
              <w:contextualSpacing w:val="0"/>
              <w:rPr>
                <w:rFonts w:ascii="Calibri" w:hAnsi="Calibri" w:cs="Calibri"/>
                <w:sz w:val="22"/>
                <w:szCs w:val="22"/>
              </w:rPr>
            </w:pPr>
            <w:r w:rsidRPr="005D18D5">
              <w:rPr>
                <w:rFonts w:ascii="Calibri" w:hAnsi="Calibri" w:cs="Calibri"/>
                <w:sz w:val="22"/>
                <w:szCs w:val="22"/>
              </w:rPr>
              <w:t>Any other expertise demonstrated</w:t>
            </w:r>
          </w:p>
        </w:tc>
        <w:tc>
          <w:tcPr>
            <w:tcW w:w="2120" w:type="dxa"/>
            <w:gridSpan w:val="2"/>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5</w:t>
            </w:r>
          </w:p>
        </w:tc>
      </w:tr>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Grounds Maintenance Services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pStyle w:val="ListParagraph"/>
              <w:numPr>
                <w:ilvl w:val="0"/>
                <w:numId w:val="15"/>
              </w:numPr>
              <w:contextualSpacing w:val="0"/>
              <w:rPr>
                <w:rFonts w:ascii="Calibri" w:hAnsi="Calibri" w:cs="Calibri"/>
                <w:sz w:val="22"/>
                <w:szCs w:val="22"/>
              </w:rPr>
            </w:pPr>
            <w:r w:rsidRPr="005D18D5">
              <w:rPr>
                <w:rFonts w:ascii="Calibri" w:hAnsi="Calibri" w:cs="Calibri"/>
                <w:sz w:val="22"/>
                <w:szCs w:val="22"/>
              </w:rPr>
              <w:t xml:space="preserve">Expertise demonstrated in providing a grounds maintenance service in the </w:t>
            </w:r>
            <w:r w:rsidR="00736BBF">
              <w:rPr>
                <w:rFonts w:ascii="Calibri" w:hAnsi="Calibri" w:cs="Calibri"/>
                <w:sz w:val="22"/>
                <w:szCs w:val="22"/>
              </w:rPr>
              <w:t>public</w:t>
            </w:r>
            <w:r w:rsidRPr="005D18D5">
              <w:rPr>
                <w:rFonts w:ascii="Calibri" w:hAnsi="Calibri" w:cs="Calibri"/>
                <w:sz w:val="22"/>
                <w:szCs w:val="22"/>
              </w:rPr>
              <w:t xml:space="preserve"> sector</w:t>
            </w:r>
          </w:p>
          <w:p w:rsidR="00926BC6" w:rsidRPr="005D18D5" w:rsidRDefault="00926BC6" w:rsidP="005D18D5">
            <w:pPr>
              <w:pStyle w:val="ListParagraph"/>
              <w:ind w:left="360"/>
              <w:rPr>
                <w:rFonts w:ascii="Calibri" w:hAnsi="Calibri" w:cs="Calibri"/>
                <w:sz w:val="22"/>
                <w:szCs w:val="22"/>
              </w:rPr>
            </w:pPr>
          </w:p>
          <w:p w:rsidR="00926BC6" w:rsidRPr="005D18D5" w:rsidRDefault="00926BC6" w:rsidP="005D18D5">
            <w:pPr>
              <w:pStyle w:val="ListParagraph"/>
              <w:numPr>
                <w:ilvl w:val="0"/>
                <w:numId w:val="15"/>
              </w:numPr>
              <w:contextualSpacing w:val="0"/>
              <w:rPr>
                <w:rFonts w:ascii="Calibri" w:hAnsi="Calibri" w:cs="Calibri"/>
                <w:sz w:val="22"/>
                <w:szCs w:val="22"/>
              </w:rPr>
            </w:pPr>
            <w:r w:rsidRPr="005D18D5">
              <w:rPr>
                <w:rFonts w:ascii="Calibri" w:hAnsi="Calibri" w:cs="Calibri"/>
                <w:sz w:val="22"/>
                <w:szCs w:val="22"/>
              </w:rPr>
              <w:t>Evidence provided demonstrating expertise and experience in: -</w:t>
            </w:r>
          </w:p>
          <w:p w:rsidR="00926BC6" w:rsidRPr="005D18D5" w:rsidRDefault="00926BC6" w:rsidP="005D18D5">
            <w:pPr>
              <w:pStyle w:val="ListParagraph"/>
              <w:rPr>
                <w:rFonts w:ascii="Calibri" w:hAnsi="Calibri" w:cs="Calibri"/>
                <w:sz w:val="22"/>
                <w:szCs w:val="22"/>
              </w:rPr>
            </w:pPr>
          </w:p>
          <w:p w:rsidR="00926BC6" w:rsidRPr="005D18D5" w:rsidRDefault="00926BC6" w:rsidP="005D18D5">
            <w:pPr>
              <w:pStyle w:val="ListParagraph"/>
              <w:numPr>
                <w:ilvl w:val="0"/>
                <w:numId w:val="15"/>
              </w:numPr>
              <w:contextualSpacing w:val="0"/>
              <w:rPr>
                <w:rFonts w:ascii="Calibri" w:hAnsi="Calibri" w:cs="Calibri"/>
                <w:sz w:val="22"/>
                <w:szCs w:val="22"/>
              </w:rPr>
            </w:pPr>
            <w:r w:rsidRPr="005D18D5">
              <w:rPr>
                <w:rFonts w:ascii="Calibri" w:hAnsi="Calibri" w:cs="Calibri"/>
                <w:sz w:val="22"/>
                <w:szCs w:val="22"/>
              </w:rPr>
              <w:t>Details of the qualifications held that will be provided for those staff involved in the contract</w:t>
            </w:r>
          </w:p>
          <w:p w:rsidR="00926BC6" w:rsidRPr="005D18D5" w:rsidRDefault="00926BC6" w:rsidP="00736BBF">
            <w:pPr>
              <w:pStyle w:val="ListParagraph"/>
              <w:ind w:left="0"/>
              <w:rPr>
                <w:rFonts w:ascii="Calibri" w:hAnsi="Calibri" w:cs="Calibri"/>
                <w:sz w:val="22"/>
                <w:szCs w:val="22"/>
              </w:rPr>
            </w:pPr>
          </w:p>
          <w:p w:rsidR="00926BC6" w:rsidRPr="005D18D5" w:rsidRDefault="00926BC6" w:rsidP="005D18D5">
            <w:pPr>
              <w:pStyle w:val="ListParagraph"/>
              <w:numPr>
                <w:ilvl w:val="0"/>
                <w:numId w:val="15"/>
              </w:numPr>
              <w:contextualSpacing w:val="0"/>
              <w:rPr>
                <w:rFonts w:ascii="Calibri" w:hAnsi="Calibri" w:cs="Calibri"/>
                <w:sz w:val="22"/>
                <w:szCs w:val="22"/>
              </w:rPr>
            </w:pPr>
            <w:r w:rsidRPr="005D18D5">
              <w:rPr>
                <w:rFonts w:ascii="Calibri" w:hAnsi="Calibri" w:cs="Calibri"/>
                <w:sz w:val="22"/>
                <w:szCs w:val="22"/>
              </w:rPr>
              <w:t>Sports marking</w:t>
            </w:r>
          </w:p>
          <w:p w:rsidR="00926BC6" w:rsidRPr="005D18D5" w:rsidRDefault="00926BC6" w:rsidP="005D18D5">
            <w:pPr>
              <w:pStyle w:val="ListParagraph"/>
              <w:rPr>
                <w:rFonts w:ascii="Calibri" w:hAnsi="Calibri" w:cs="Calibri"/>
                <w:sz w:val="22"/>
                <w:szCs w:val="22"/>
              </w:rPr>
            </w:pPr>
          </w:p>
          <w:p w:rsidR="00926BC6" w:rsidRPr="005D18D5" w:rsidRDefault="00926BC6" w:rsidP="005D18D5">
            <w:pPr>
              <w:pStyle w:val="ListParagraph"/>
              <w:numPr>
                <w:ilvl w:val="0"/>
                <w:numId w:val="15"/>
              </w:numPr>
              <w:contextualSpacing w:val="0"/>
              <w:rPr>
                <w:rFonts w:ascii="Calibri" w:hAnsi="Calibri" w:cs="Calibri"/>
                <w:sz w:val="22"/>
                <w:szCs w:val="22"/>
              </w:rPr>
            </w:pPr>
            <w:r w:rsidRPr="005D18D5">
              <w:rPr>
                <w:rFonts w:ascii="Calibri" w:hAnsi="Calibri" w:cs="Calibri"/>
                <w:sz w:val="22"/>
                <w:szCs w:val="22"/>
              </w:rPr>
              <w:t>Specialist requirements</w:t>
            </w:r>
          </w:p>
          <w:p w:rsidR="00926BC6" w:rsidRPr="005D18D5" w:rsidRDefault="00926BC6" w:rsidP="005D18D5">
            <w:pPr>
              <w:pStyle w:val="ListParagraph"/>
              <w:rPr>
                <w:rFonts w:ascii="Calibri" w:hAnsi="Calibri" w:cs="Calibri"/>
                <w:sz w:val="22"/>
                <w:szCs w:val="22"/>
              </w:rPr>
            </w:pPr>
          </w:p>
          <w:p w:rsidR="00926BC6" w:rsidRPr="00ED39F1" w:rsidRDefault="00926BC6" w:rsidP="00ED39F1">
            <w:pPr>
              <w:pStyle w:val="ListParagraph"/>
              <w:numPr>
                <w:ilvl w:val="0"/>
                <w:numId w:val="15"/>
              </w:numPr>
              <w:contextualSpacing w:val="0"/>
              <w:rPr>
                <w:rFonts w:ascii="Calibri" w:hAnsi="Calibri" w:cs="Calibri"/>
                <w:sz w:val="22"/>
                <w:szCs w:val="22"/>
              </w:rPr>
            </w:pPr>
            <w:r w:rsidRPr="005D18D5">
              <w:rPr>
                <w:rFonts w:ascii="Calibri" w:hAnsi="Calibri" w:cs="Calibri"/>
                <w:sz w:val="22"/>
                <w:szCs w:val="22"/>
              </w:rPr>
              <w:t>Any other expertise demonstrated</w:t>
            </w:r>
          </w:p>
        </w:tc>
        <w:tc>
          <w:tcPr>
            <w:tcW w:w="2120" w:type="dxa"/>
            <w:gridSpan w:val="2"/>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5</w:t>
            </w:r>
          </w:p>
        </w:tc>
      </w:tr>
    </w:tbl>
    <w:p w:rsidR="00926BC6" w:rsidRPr="00926BC6" w:rsidRDefault="00926BC6" w:rsidP="00926BC6">
      <w:pPr>
        <w:rPr>
          <w:rFonts w:ascii="Calibri" w:hAnsi="Calibri" w:cs="Calibri"/>
          <w:sz w:val="22"/>
          <w:szCs w:val="22"/>
        </w:rPr>
      </w:pPr>
    </w:p>
    <w:p w:rsidR="00926BC6" w:rsidRPr="00926BC6" w:rsidRDefault="00926BC6" w:rsidP="00926BC6">
      <w:pPr>
        <w:rPr>
          <w:rFonts w:ascii="Calibri" w:hAnsi="Calibri" w:cs="Calibri"/>
          <w:sz w:val="22"/>
          <w:szCs w:val="22"/>
        </w:rPr>
      </w:pPr>
    </w:p>
    <w:p w:rsidR="00926BC6" w:rsidRPr="00926BC6" w:rsidRDefault="00926BC6" w:rsidP="00926BC6">
      <w:pPr>
        <w:rPr>
          <w:rFonts w:ascii="Calibri" w:hAnsi="Calibri" w:cs="Calibri"/>
          <w:sz w:val="22"/>
          <w:szCs w:val="22"/>
        </w:rPr>
      </w:pPr>
      <w:r w:rsidRPr="00926BC6">
        <w:rPr>
          <w:rFonts w:ascii="Calibri" w:hAnsi="Calibri" w:cs="Calibr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103"/>
        <w:gridCol w:w="142"/>
        <w:gridCol w:w="1978"/>
      </w:tblGrid>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D9D9D9"/>
            <w:hideMark/>
          </w:tcPr>
          <w:p w:rsidR="00926BC6" w:rsidRPr="005D18D5" w:rsidRDefault="00926BC6" w:rsidP="005D18D5">
            <w:pPr>
              <w:jc w:val="center"/>
              <w:rPr>
                <w:rFonts w:ascii="Calibri" w:hAnsi="Calibri" w:cs="Calibri"/>
                <w:sz w:val="22"/>
                <w:szCs w:val="22"/>
              </w:rPr>
            </w:pPr>
            <w:r w:rsidRPr="005D18D5">
              <w:rPr>
                <w:rFonts w:ascii="Calibri" w:hAnsi="Calibri" w:cs="Calibri"/>
                <w:b/>
                <w:sz w:val="22"/>
                <w:szCs w:val="22"/>
              </w:rPr>
              <w:t>Sub-Criteria</w:t>
            </w:r>
          </w:p>
        </w:tc>
        <w:tc>
          <w:tcPr>
            <w:tcW w:w="524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26BC6" w:rsidRPr="005D18D5" w:rsidRDefault="00926BC6" w:rsidP="005D18D5">
            <w:pPr>
              <w:pStyle w:val="ListParagraph"/>
              <w:ind w:left="360"/>
              <w:rPr>
                <w:rFonts w:ascii="Calibri" w:hAnsi="Calibri" w:cs="Calibri"/>
                <w:sz w:val="22"/>
                <w:szCs w:val="22"/>
              </w:rPr>
            </w:pPr>
            <w:r w:rsidRPr="005D18D5">
              <w:rPr>
                <w:rFonts w:ascii="Calibri" w:hAnsi="Calibri" w:cs="Calibri"/>
                <w:b/>
                <w:sz w:val="22"/>
                <w:szCs w:val="22"/>
              </w:rPr>
              <w:t>Detail</w:t>
            </w:r>
          </w:p>
        </w:tc>
        <w:tc>
          <w:tcPr>
            <w:tcW w:w="1978" w:type="dxa"/>
            <w:tcBorders>
              <w:top w:val="single" w:sz="4" w:space="0" w:color="auto"/>
              <w:left w:val="single" w:sz="4" w:space="0" w:color="auto"/>
              <w:bottom w:val="single" w:sz="4" w:space="0" w:color="auto"/>
              <w:right w:val="single" w:sz="4" w:space="0" w:color="auto"/>
            </w:tcBorders>
            <w:shd w:val="clear" w:color="auto" w:fill="D9D9D9"/>
            <w:hideMark/>
          </w:tcPr>
          <w:p w:rsidR="00926BC6" w:rsidRPr="005D18D5" w:rsidRDefault="00926BC6" w:rsidP="005D18D5">
            <w:pPr>
              <w:jc w:val="center"/>
              <w:rPr>
                <w:rFonts w:ascii="Calibri" w:hAnsi="Calibri" w:cs="Calibri"/>
                <w:sz w:val="22"/>
                <w:szCs w:val="22"/>
              </w:rPr>
            </w:pPr>
            <w:r w:rsidRPr="005D18D5">
              <w:rPr>
                <w:rFonts w:ascii="Calibri" w:hAnsi="Calibri" w:cs="Calibri"/>
                <w:b/>
                <w:sz w:val="22"/>
                <w:szCs w:val="22"/>
              </w:rPr>
              <w:t>Question Weighting %</w:t>
            </w:r>
          </w:p>
        </w:tc>
      </w:tr>
      <w:tr w:rsidR="00926BC6" w:rsidRPr="005D18D5" w:rsidTr="005D18D5">
        <w:tc>
          <w:tcPr>
            <w:tcW w:w="9061" w:type="dxa"/>
            <w:gridSpan w:val="4"/>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jc w:val="center"/>
              <w:rPr>
                <w:rFonts w:ascii="Calibri" w:hAnsi="Calibri" w:cs="Calibri"/>
                <w:b/>
                <w:sz w:val="22"/>
                <w:szCs w:val="22"/>
              </w:rPr>
            </w:pPr>
          </w:p>
          <w:p w:rsidR="00926BC6" w:rsidRPr="005D18D5" w:rsidRDefault="00926BC6" w:rsidP="005D18D5">
            <w:pPr>
              <w:jc w:val="center"/>
              <w:rPr>
                <w:rFonts w:ascii="Calibri" w:hAnsi="Calibri" w:cs="Calibri"/>
                <w:b/>
                <w:sz w:val="22"/>
                <w:szCs w:val="22"/>
              </w:rPr>
            </w:pPr>
            <w:r w:rsidRPr="005D18D5">
              <w:rPr>
                <w:rFonts w:ascii="Calibri" w:hAnsi="Calibri" w:cs="Calibri"/>
                <w:b/>
                <w:sz w:val="22"/>
                <w:szCs w:val="22"/>
              </w:rPr>
              <w:t>Service Delivery (40%) Continued…</w:t>
            </w:r>
          </w:p>
          <w:p w:rsidR="00926BC6" w:rsidRPr="005D18D5" w:rsidRDefault="00926BC6" w:rsidP="005D18D5">
            <w:pPr>
              <w:jc w:val="center"/>
              <w:rPr>
                <w:rFonts w:ascii="Calibri" w:hAnsi="Calibri" w:cs="Calibri"/>
                <w:sz w:val="22"/>
                <w:szCs w:val="22"/>
              </w:rPr>
            </w:pPr>
          </w:p>
        </w:tc>
      </w:tr>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Estates Management Services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pStyle w:val="ListParagraph"/>
              <w:numPr>
                <w:ilvl w:val="0"/>
                <w:numId w:val="15"/>
              </w:numPr>
              <w:contextualSpacing w:val="0"/>
              <w:rPr>
                <w:rFonts w:ascii="Calibri" w:hAnsi="Calibri" w:cs="Calibri"/>
                <w:b/>
                <w:sz w:val="22"/>
                <w:szCs w:val="22"/>
              </w:rPr>
            </w:pPr>
            <w:r w:rsidRPr="005D18D5">
              <w:rPr>
                <w:rFonts w:ascii="Calibri" w:hAnsi="Calibri" w:cs="Calibri"/>
                <w:sz w:val="22"/>
                <w:szCs w:val="22"/>
              </w:rPr>
              <w:t xml:space="preserve">Expertise demonstrated in providing an estates management service in the </w:t>
            </w:r>
            <w:r w:rsidR="00736BBF">
              <w:rPr>
                <w:rFonts w:ascii="Calibri" w:hAnsi="Calibri" w:cs="Calibri"/>
                <w:sz w:val="22"/>
                <w:szCs w:val="22"/>
              </w:rPr>
              <w:t>public</w:t>
            </w:r>
            <w:r w:rsidRPr="005D18D5">
              <w:rPr>
                <w:rFonts w:ascii="Calibri" w:hAnsi="Calibri" w:cs="Calibri"/>
                <w:sz w:val="22"/>
                <w:szCs w:val="22"/>
              </w:rPr>
              <w:t xml:space="preserve"> sector</w:t>
            </w:r>
          </w:p>
          <w:p w:rsidR="00926BC6" w:rsidRPr="005D18D5" w:rsidRDefault="00926BC6" w:rsidP="005D18D5">
            <w:pPr>
              <w:pStyle w:val="ListParagraph"/>
              <w:ind w:left="360"/>
              <w:rPr>
                <w:rFonts w:ascii="Calibri" w:hAnsi="Calibri" w:cs="Calibri"/>
                <w:b/>
                <w:sz w:val="22"/>
                <w:szCs w:val="22"/>
              </w:rPr>
            </w:pPr>
          </w:p>
          <w:p w:rsidR="00926BC6" w:rsidRPr="005D18D5" w:rsidRDefault="00926BC6" w:rsidP="005D18D5">
            <w:pPr>
              <w:pStyle w:val="ListParagraph"/>
              <w:numPr>
                <w:ilvl w:val="0"/>
                <w:numId w:val="15"/>
              </w:numPr>
              <w:contextualSpacing w:val="0"/>
              <w:rPr>
                <w:rFonts w:ascii="Calibri" w:hAnsi="Calibri" w:cs="Calibri"/>
                <w:b/>
                <w:sz w:val="22"/>
                <w:szCs w:val="22"/>
              </w:rPr>
            </w:pPr>
            <w:r w:rsidRPr="005D18D5">
              <w:rPr>
                <w:rFonts w:ascii="Calibri" w:hAnsi="Calibri" w:cs="Calibri"/>
                <w:sz w:val="22"/>
                <w:szCs w:val="22"/>
              </w:rPr>
              <w:t>Evidence provided demonstrating expertise and experience in: -</w:t>
            </w:r>
          </w:p>
          <w:p w:rsidR="00926BC6" w:rsidRPr="005D18D5" w:rsidRDefault="00926BC6" w:rsidP="005D18D5">
            <w:pPr>
              <w:pStyle w:val="ListParagraph"/>
              <w:rPr>
                <w:rFonts w:ascii="Calibri" w:hAnsi="Calibri" w:cs="Calibri"/>
                <w:b/>
                <w:sz w:val="22"/>
                <w:szCs w:val="22"/>
              </w:rPr>
            </w:pPr>
          </w:p>
          <w:p w:rsidR="00926BC6" w:rsidRPr="005D18D5" w:rsidRDefault="00926BC6" w:rsidP="005D18D5">
            <w:pPr>
              <w:pStyle w:val="ListParagraph"/>
              <w:numPr>
                <w:ilvl w:val="0"/>
                <w:numId w:val="15"/>
              </w:numPr>
              <w:contextualSpacing w:val="0"/>
              <w:rPr>
                <w:rFonts w:ascii="Calibri" w:hAnsi="Calibri" w:cs="Calibri"/>
                <w:sz w:val="22"/>
                <w:szCs w:val="22"/>
              </w:rPr>
            </w:pPr>
            <w:r w:rsidRPr="005D18D5">
              <w:rPr>
                <w:rFonts w:ascii="Calibri" w:hAnsi="Calibri" w:cs="Calibri"/>
                <w:sz w:val="22"/>
                <w:szCs w:val="22"/>
              </w:rPr>
              <w:t xml:space="preserve">Provision of suitable estates staff and teams for </w:t>
            </w:r>
            <w:r w:rsidR="00736BBF">
              <w:rPr>
                <w:rFonts w:ascii="Calibri" w:hAnsi="Calibri" w:cs="Calibri"/>
                <w:sz w:val="22"/>
                <w:szCs w:val="22"/>
              </w:rPr>
              <w:t>public</w:t>
            </w:r>
            <w:r w:rsidRPr="005D18D5">
              <w:rPr>
                <w:rFonts w:ascii="Calibri" w:hAnsi="Calibri" w:cs="Calibri"/>
                <w:sz w:val="22"/>
                <w:szCs w:val="22"/>
              </w:rPr>
              <w:t xml:space="preserve"> sector contracts</w:t>
            </w:r>
          </w:p>
          <w:p w:rsidR="00926BC6" w:rsidRPr="005D18D5" w:rsidRDefault="00926BC6" w:rsidP="00736BBF">
            <w:pPr>
              <w:pStyle w:val="ListParagraph"/>
              <w:ind w:left="0"/>
              <w:rPr>
                <w:rFonts w:ascii="Calibri" w:hAnsi="Calibri" w:cs="Calibri"/>
                <w:b/>
                <w:sz w:val="22"/>
                <w:szCs w:val="22"/>
              </w:rPr>
            </w:pPr>
          </w:p>
          <w:p w:rsidR="00926BC6" w:rsidRPr="00ED39F1" w:rsidRDefault="00926BC6" w:rsidP="00ED39F1">
            <w:pPr>
              <w:pStyle w:val="ListParagraph"/>
              <w:numPr>
                <w:ilvl w:val="0"/>
                <w:numId w:val="15"/>
              </w:numPr>
              <w:contextualSpacing w:val="0"/>
              <w:rPr>
                <w:rFonts w:ascii="Calibri" w:hAnsi="Calibri" w:cs="Calibri"/>
                <w:sz w:val="22"/>
                <w:szCs w:val="22"/>
              </w:rPr>
            </w:pPr>
            <w:r w:rsidRPr="005D18D5">
              <w:rPr>
                <w:rFonts w:ascii="Calibri" w:hAnsi="Calibri" w:cs="Calibri"/>
                <w:sz w:val="22"/>
                <w:szCs w:val="22"/>
              </w:rPr>
              <w:t>Any other expertise demonstrated</w:t>
            </w:r>
          </w:p>
        </w:tc>
        <w:tc>
          <w:tcPr>
            <w:tcW w:w="2120" w:type="dxa"/>
            <w:gridSpan w:val="2"/>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5</w:t>
            </w:r>
          </w:p>
        </w:tc>
      </w:tr>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Additional Services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pStyle w:val="ListParagraph"/>
              <w:numPr>
                <w:ilvl w:val="0"/>
                <w:numId w:val="15"/>
              </w:numPr>
              <w:contextualSpacing w:val="0"/>
              <w:rPr>
                <w:rFonts w:ascii="Calibri" w:hAnsi="Calibri" w:cs="Calibri"/>
                <w:sz w:val="22"/>
                <w:szCs w:val="22"/>
              </w:rPr>
            </w:pPr>
            <w:r w:rsidRPr="005D18D5">
              <w:rPr>
                <w:rFonts w:ascii="Calibri" w:hAnsi="Calibri" w:cs="Calibri"/>
                <w:sz w:val="22"/>
                <w:szCs w:val="22"/>
              </w:rPr>
              <w:t xml:space="preserve">Expertise demonstrated in providing any additional services in the </w:t>
            </w:r>
            <w:r w:rsidR="00736BBF">
              <w:rPr>
                <w:rFonts w:ascii="Calibri" w:hAnsi="Calibri" w:cs="Calibri"/>
                <w:sz w:val="22"/>
                <w:szCs w:val="22"/>
              </w:rPr>
              <w:t xml:space="preserve">public </w:t>
            </w:r>
            <w:r w:rsidRPr="005D18D5">
              <w:rPr>
                <w:rFonts w:ascii="Calibri" w:hAnsi="Calibri" w:cs="Calibri"/>
                <w:sz w:val="22"/>
                <w:szCs w:val="22"/>
              </w:rPr>
              <w:t>sector</w:t>
            </w:r>
          </w:p>
          <w:p w:rsidR="00926BC6" w:rsidRPr="005D18D5" w:rsidRDefault="00926BC6" w:rsidP="005D18D5">
            <w:pPr>
              <w:pStyle w:val="ListParagraph"/>
              <w:ind w:left="360"/>
              <w:rPr>
                <w:rFonts w:ascii="Calibri" w:hAnsi="Calibri" w:cs="Calibri"/>
                <w:sz w:val="22"/>
                <w:szCs w:val="22"/>
              </w:rPr>
            </w:pPr>
          </w:p>
          <w:p w:rsidR="00926BC6" w:rsidRPr="005D18D5" w:rsidRDefault="00926BC6" w:rsidP="005D18D5">
            <w:pPr>
              <w:pStyle w:val="ListParagraph"/>
              <w:numPr>
                <w:ilvl w:val="0"/>
                <w:numId w:val="15"/>
              </w:numPr>
              <w:contextualSpacing w:val="0"/>
              <w:rPr>
                <w:rFonts w:ascii="Calibri" w:hAnsi="Calibri" w:cs="Calibri"/>
                <w:sz w:val="22"/>
                <w:szCs w:val="22"/>
              </w:rPr>
            </w:pPr>
            <w:r w:rsidRPr="005D18D5">
              <w:rPr>
                <w:rFonts w:ascii="Calibri" w:hAnsi="Calibri" w:cs="Calibri"/>
                <w:sz w:val="22"/>
                <w:szCs w:val="22"/>
              </w:rPr>
              <w:t>Evidence provided demonstrating expertise and experience in: -</w:t>
            </w:r>
          </w:p>
          <w:p w:rsidR="00926BC6" w:rsidRPr="005D18D5" w:rsidRDefault="00926BC6" w:rsidP="005D18D5">
            <w:pPr>
              <w:pStyle w:val="ListParagraph"/>
              <w:rPr>
                <w:rFonts w:ascii="Calibri" w:hAnsi="Calibri" w:cs="Calibri"/>
                <w:sz w:val="22"/>
                <w:szCs w:val="22"/>
              </w:rPr>
            </w:pPr>
          </w:p>
          <w:p w:rsidR="00926BC6" w:rsidRPr="005D18D5" w:rsidRDefault="00926BC6" w:rsidP="005D18D5">
            <w:pPr>
              <w:pStyle w:val="ListParagraph"/>
              <w:numPr>
                <w:ilvl w:val="0"/>
                <w:numId w:val="15"/>
              </w:numPr>
              <w:contextualSpacing w:val="0"/>
              <w:rPr>
                <w:rFonts w:ascii="Calibri" w:hAnsi="Calibri" w:cs="Calibri"/>
                <w:sz w:val="22"/>
                <w:szCs w:val="22"/>
              </w:rPr>
            </w:pPr>
            <w:r w:rsidRPr="005D18D5">
              <w:rPr>
                <w:rFonts w:ascii="Calibri" w:hAnsi="Calibri" w:cs="Calibri"/>
                <w:sz w:val="22"/>
                <w:szCs w:val="22"/>
              </w:rPr>
              <w:t>Reception services</w:t>
            </w:r>
          </w:p>
          <w:p w:rsidR="00926BC6" w:rsidRPr="005D18D5" w:rsidRDefault="00926BC6" w:rsidP="005D18D5">
            <w:pPr>
              <w:pStyle w:val="ListParagraph"/>
              <w:rPr>
                <w:rFonts w:ascii="Calibri" w:hAnsi="Calibri" w:cs="Calibri"/>
                <w:sz w:val="22"/>
                <w:szCs w:val="22"/>
              </w:rPr>
            </w:pPr>
          </w:p>
          <w:p w:rsidR="00926BC6" w:rsidRPr="005D18D5" w:rsidRDefault="00926BC6" w:rsidP="005D18D5">
            <w:pPr>
              <w:pStyle w:val="ListParagraph"/>
              <w:numPr>
                <w:ilvl w:val="0"/>
                <w:numId w:val="15"/>
              </w:numPr>
              <w:contextualSpacing w:val="0"/>
              <w:rPr>
                <w:rFonts w:ascii="Calibri" w:hAnsi="Calibri" w:cs="Calibri"/>
                <w:sz w:val="22"/>
                <w:szCs w:val="22"/>
              </w:rPr>
            </w:pPr>
            <w:r w:rsidRPr="005D18D5">
              <w:rPr>
                <w:rFonts w:ascii="Calibri" w:hAnsi="Calibri" w:cs="Calibri"/>
                <w:sz w:val="22"/>
                <w:szCs w:val="22"/>
              </w:rPr>
              <w:t>Post room services</w:t>
            </w:r>
          </w:p>
          <w:p w:rsidR="00926BC6" w:rsidRPr="005D18D5" w:rsidRDefault="00926BC6" w:rsidP="005D18D5">
            <w:pPr>
              <w:pStyle w:val="ListParagraph"/>
              <w:rPr>
                <w:rFonts w:ascii="Calibri" w:hAnsi="Calibri" w:cs="Calibri"/>
                <w:sz w:val="22"/>
                <w:szCs w:val="22"/>
              </w:rPr>
            </w:pPr>
          </w:p>
          <w:p w:rsidR="00926BC6" w:rsidRPr="005D18D5" w:rsidRDefault="00926BC6" w:rsidP="005D18D5">
            <w:pPr>
              <w:pStyle w:val="ListParagraph"/>
              <w:numPr>
                <w:ilvl w:val="0"/>
                <w:numId w:val="15"/>
              </w:numPr>
              <w:contextualSpacing w:val="0"/>
              <w:rPr>
                <w:rFonts w:ascii="Calibri" w:hAnsi="Calibri" w:cs="Calibri"/>
                <w:sz w:val="22"/>
                <w:szCs w:val="22"/>
              </w:rPr>
            </w:pPr>
            <w:r w:rsidRPr="005D18D5">
              <w:rPr>
                <w:rFonts w:ascii="Calibri" w:hAnsi="Calibri" w:cs="Calibri"/>
                <w:sz w:val="22"/>
                <w:szCs w:val="22"/>
              </w:rPr>
              <w:t>Water management</w:t>
            </w:r>
          </w:p>
          <w:p w:rsidR="00926BC6" w:rsidRPr="005D18D5" w:rsidRDefault="00926BC6" w:rsidP="005D18D5">
            <w:pPr>
              <w:pStyle w:val="ListParagraph"/>
              <w:rPr>
                <w:rFonts w:ascii="Calibri" w:hAnsi="Calibri" w:cs="Calibri"/>
                <w:sz w:val="22"/>
                <w:szCs w:val="22"/>
              </w:rPr>
            </w:pPr>
          </w:p>
          <w:p w:rsidR="00926BC6" w:rsidRPr="005D18D5" w:rsidRDefault="00926BC6" w:rsidP="005D18D5">
            <w:pPr>
              <w:pStyle w:val="ListParagraph"/>
              <w:numPr>
                <w:ilvl w:val="0"/>
                <w:numId w:val="15"/>
              </w:numPr>
              <w:contextualSpacing w:val="0"/>
              <w:rPr>
                <w:rFonts w:ascii="Calibri" w:hAnsi="Calibri" w:cs="Calibri"/>
                <w:sz w:val="22"/>
                <w:szCs w:val="22"/>
              </w:rPr>
            </w:pPr>
            <w:r w:rsidRPr="005D18D5">
              <w:rPr>
                <w:rFonts w:ascii="Calibri" w:hAnsi="Calibri" w:cs="Calibri"/>
                <w:sz w:val="22"/>
                <w:szCs w:val="22"/>
              </w:rPr>
              <w:t>Energy management</w:t>
            </w:r>
          </w:p>
          <w:p w:rsidR="00926BC6" w:rsidRPr="005D18D5" w:rsidRDefault="00926BC6" w:rsidP="005D18D5">
            <w:pPr>
              <w:pStyle w:val="ListParagraph"/>
              <w:rPr>
                <w:rFonts w:ascii="Calibri" w:hAnsi="Calibri" w:cs="Calibri"/>
                <w:sz w:val="22"/>
                <w:szCs w:val="22"/>
              </w:rPr>
            </w:pPr>
          </w:p>
          <w:p w:rsidR="00926BC6" w:rsidRPr="005D18D5" w:rsidRDefault="00926BC6" w:rsidP="005D18D5">
            <w:pPr>
              <w:pStyle w:val="ListParagraph"/>
              <w:numPr>
                <w:ilvl w:val="0"/>
                <w:numId w:val="15"/>
              </w:numPr>
              <w:contextualSpacing w:val="0"/>
              <w:rPr>
                <w:rFonts w:ascii="Calibri" w:hAnsi="Calibri" w:cs="Calibri"/>
                <w:sz w:val="22"/>
                <w:szCs w:val="22"/>
              </w:rPr>
            </w:pPr>
            <w:r w:rsidRPr="005D18D5">
              <w:rPr>
                <w:rFonts w:ascii="Calibri" w:hAnsi="Calibri" w:cs="Calibri"/>
                <w:sz w:val="22"/>
                <w:szCs w:val="22"/>
              </w:rPr>
              <w:t>Any other additional services demonstrated</w:t>
            </w:r>
          </w:p>
          <w:p w:rsidR="00926BC6" w:rsidRPr="005D18D5" w:rsidRDefault="00926BC6">
            <w:pPr>
              <w:rPr>
                <w:rFonts w:ascii="Calibri" w:hAnsi="Calibri" w:cs="Calibri"/>
                <w:sz w:val="22"/>
                <w:szCs w:val="22"/>
              </w:rPr>
            </w:pPr>
          </w:p>
        </w:tc>
        <w:tc>
          <w:tcPr>
            <w:tcW w:w="2120" w:type="dxa"/>
            <w:gridSpan w:val="2"/>
            <w:tcBorders>
              <w:top w:val="single" w:sz="4" w:space="0" w:color="auto"/>
              <w:left w:val="single" w:sz="4" w:space="0" w:color="auto"/>
              <w:bottom w:val="single" w:sz="4" w:space="0" w:color="auto"/>
              <w:right w:val="single" w:sz="4" w:space="0" w:color="auto"/>
            </w:tcBorders>
            <w:shd w:val="clear" w:color="auto" w:fill="auto"/>
            <w:hideMark/>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5</w:t>
            </w:r>
          </w:p>
        </w:tc>
      </w:tr>
      <w:tr w:rsidR="00926BC6" w:rsidRPr="005D18D5" w:rsidTr="005D18D5">
        <w:tc>
          <w:tcPr>
            <w:tcW w:w="9061" w:type="dxa"/>
            <w:gridSpan w:val="4"/>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jc w:val="center"/>
              <w:rPr>
                <w:rFonts w:ascii="Calibri" w:hAnsi="Calibri" w:cs="Calibri"/>
                <w:b/>
                <w:sz w:val="22"/>
                <w:szCs w:val="22"/>
              </w:rPr>
            </w:pPr>
          </w:p>
          <w:p w:rsidR="00926BC6" w:rsidRPr="005D18D5" w:rsidRDefault="00926BC6" w:rsidP="005D18D5">
            <w:pPr>
              <w:jc w:val="center"/>
              <w:rPr>
                <w:rFonts w:ascii="Calibri" w:hAnsi="Calibri" w:cs="Calibri"/>
                <w:b/>
                <w:sz w:val="22"/>
                <w:szCs w:val="22"/>
              </w:rPr>
            </w:pPr>
            <w:r w:rsidRPr="005D18D5">
              <w:rPr>
                <w:rFonts w:ascii="Calibri" w:hAnsi="Calibri" w:cs="Calibri"/>
                <w:b/>
                <w:sz w:val="22"/>
                <w:szCs w:val="22"/>
              </w:rPr>
              <w:t>Contract Financials (30%</w:t>
            </w:r>
            <w:r w:rsidR="00AB2168">
              <w:rPr>
                <w:rFonts w:ascii="Calibri" w:hAnsi="Calibri" w:cs="Calibri"/>
                <w:b/>
                <w:sz w:val="22"/>
                <w:szCs w:val="22"/>
              </w:rPr>
              <w:t>)</w:t>
            </w:r>
          </w:p>
          <w:p w:rsidR="00926BC6" w:rsidRPr="005D18D5" w:rsidRDefault="00926BC6" w:rsidP="005D18D5">
            <w:pPr>
              <w:jc w:val="center"/>
              <w:rPr>
                <w:rFonts w:ascii="Calibri" w:hAnsi="Calibri" w:cs="Calibri"/>
                <w:b/>
                <w:sz w:val="22"/>
                <w:szCs w:val="22"/>
              </w:rPr>
            </w:pPr>
          </w:p>
        </w:tc>
      </w:tr>
      <w:tr w:rsidR="00926BC6" w:rsidRPr="005D18D5" w:rsidTr="005D18D5">
        <w:tc>
          <w:tcPr>
            <w:tcW w:w="1838" w:type="dxa"/>
            <w:tcBorders>
              <w:top w:val="single" w:sz="4" w:space="0" w:color="auto"/>
              <w:left w:val="single" w:sz="4" w:space="0" w:color="auto"/>
              <w:bottom w:val="single" w:sz="4" w:space="0" w:color="auto"/>
              <w:right w:val="single" w:sz="4" w:space="0" w:color="auto"/>
            </w:tcBorders>
            <w:shd w:val="clear" w:color="auto" w:fill="auto"/>
            <w:hideMark/>
          </w:tcPr>
          <w:p w:rsidR="00006810" w:rsidRPr="00ED39F1" w:rsidRDefault="00712967" w:rsidP="005D18D5">
            <w:pPr>
              <w:jc w:val="center"/>
              <w:rPr>
                <w:rFonts w:ascii="Calibri" w:hAnsi="Calibri" w:cs="Calibri"/>
                <w:sz w:val="22"/>
                <w:szCs w:val="22"/>
              </w:rPr>
            </w:pPr>
            <w:r w:rsidRPr="00ED39F1">
              <w:rPr>
                <w:rFonts w:ascii="Calibri" w:hAnsi="Calibri" w:cs="Calibri"/>
                <w:sz w:val="22"/>
                <w:szCs w:val="22"/>
              </w:rPr>
              <w:t>Contract Price</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006810" w:rsidRPr="00ED39F1" w:rsidRDefault="00006810" w:rsidP="00006810">
            <w:pPr>
              <w:pStyle w:val="ListParagraph"/>
              <w:numPr>
                <w:ilvl w:val="0"/>
                <w:numId w:val="15"/>
              </w:numPr>
              <w:contextualSpacing w:val="0"/>
              <w:jc w:val="both"/>
              <w:rPr>
                <w:rFonts w:ascii="Calibri" w:hAnsi="Calibri" w:cs="Calibri"/>
                <w:sz w:val="22"/>
                <w:szCs w:val="22"/>
              </w:rPr>
            </w:pPr>
            <w:r w:rsidRPr="00ED39F1">
              <w:rPr>
                <w:rFonts w:ascii="Calibri" w:hAnsi="Calibri" w:cs="Calibri"/>
                <w:sz w:val="22"/>
                <w:szCs w:val="22"/>
              </w:rPr>
              <w:t>Contract Price based on the 3 year duration</w:t>
            </w:r>
          </w:p>
          <w:p w:rsidR="00926BC6" w:rsidRPr="00ED39F1" w:rsidRDefault="00926BC6" w:rsidP="005D18D5">
            <w:pPr>
              <w:pStyle w:val="ListParagraph"/>
              <w:ind w:left="360"/>
              <w:rPr>
                <w:rFonts w:ascii="Calibri" w:hAnsi="Calibri" w:cs="Calibri"/>
                <w:sz w:val="22"/>
                <w:szCs w:val="22"/>
              </w:rPr>
            </w:pPr>
          </w:p>
        </w:tc>
        <w:tc>
          <w:tcPr>
            <w:tcW w:w="2120" w:type="dxa"/>
            <w:gridSpan w:val="2"/>
            <w:tcBorders>
              <w:top w:val="single" w:sz="4" w:space="0" w:color="auto"/>
              <w:left w:val="single" w:sz="4" w:space="0" w:color="auto"/>
              <w:bottom w:val="single" w:sz="4" w:space="0" w:color="auto"/>
              <w:right w:val="single" w:sz="4" w:space="0" w:color="auto"/>
            </w:tcBorders>
            <w:shd w:val="clear" w:color="auto" w:fill="auto"/>
            <w:hideMark/>
          </w:tcPr>
          <w:p w:rsidR="00926BC6" w:rsidRPr="00ED39F1" w:rsidRDefault="00926BC6" w:rsidP="005D18D5">
            <w:pPr>
              <w:jc w:val="center"/>
              <w:rPr>
                <w:rFonts w:ascii="Calibri" w:hAnsi="Calibri" w:cs="Calibri"/>
                <w:sz w:val="22"/>
                <w:szCs w:val="22"/>
              </w:rPr>
            </w:pPr>
            <w:r w:rsidRPr="00ED39F1">
              <w:rPr>
                <w:rFonts w:ascii="Calibri" w:hAnsi="Calibri" w:cs="Calibri"/>
                <w:sz w:val="22"/>
                <w:szCs w:val="22"/>
              </w:rPr>
              <w:t>100</w:t>
            </w:r>
          </w:p>
        </w:tc>
      </w:tr>
      <w:tr w:rsidR="00926BC6" w:rsidRPr="005D18D5" w:rsidTr="005D18D5">
        <w:tc>
          <w:tcPr>
            <w:tcW w:w="6941" w:type="dxa"/>
            <w:gridSpan w:val="2"/>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pStyle w:val="ListParagraph"/>
              <w:ind w:left="360"/>
              <w:jc w:val="center"/>
              <w:rPr>
                <w:rFonts w:ascii="Calibri" w:hAnsi="Calibri" w:cs="Calibri"/>
                <w:b/>
                <w:sz w:val="22"/>
                <w:szCs w:val="22"/>
              </w:rPr>
            </w:pPr>
            <w:r w:rsidRPr="005D18D5">
              <w:rPr>
                <w:rFonts w:ascii="Calibri" w:hAnsi="Calibri" w:cs="Calibri"/>
                <w:b/>
                <w:sz w:val="22"/>
                <w:szCs w:val="22"/>
              </w:rPr>
              <w:t>Total</w:t>
            </w:r>
          </w:p>
        </w:tc>
        <w:tc>
          <w:tcPr>
            <w:tcW w:w="2120" w:type="dxa"/>
            <w:gridSpan w:val="2"/>
            <w:tcBorders>
              <w:top w:val="single" w:sz="4" w:space="0" w:color="auto"/>
              <w:left w:val="single" w:sz="4" w:space="0" w:color="auto"/>
              <w:bottom w:val="single" w:sz="4" w:space="0" w:color="auto"/>
              <w:right w:val="single" w:sz="4" w:space="0" w:color="auto"/>
            </w:tcBorders>
            <w:shd w:val="clear" w:color="auto" w:fill="auto"/>
          </w:tcPr>
          <w:p w:rsidR="00926BC6" w:rsidRPr="005D18D5" w:rsidRDefault="00926BC6" w:rsidP="005D18D5">
            <w:pPr>
              <w:jc w:val="center"/>
              <w:rPr>
                <w:rFonts w:ascii="Calibri" w:hAnsi="Calibri" w:cs="Calibri"/>
                <w:sz w:val="22"/>
                <w:szCs w:val="22"/>
              </w:rPr>
            </w:pPr>
            <w:r w:rsidRPr="005D18D5">
              <w:rPr>
                <w:rFonts w:ascii="Calibri" w:hAnsi="Calibri" w:cs="Calibri"/>
                <w:sz w:val="22"/>
                <w:szCs w:val="22"/>
              </w:rPr>
              <w:t>100%</w:t>
            </w:r>
          </w:p>
          <w:p w:rsidR="00926BC6" w:rsidRPr="005D18D5" w:rsidRDefault="00926BC6" w:rsidP="005D18D5">
            <w:pPr>
              <w:jc w:val="center"/>
              <w:rPr>
                <w:rFonts w:ascii="Calibri" w:hAnsi="Calibri" w:cs="Calibri"/>
                <w:sz w:val="22"/>
                <w:szCs w:val="22"/>
              </w:rPr>
            </w:pPr>
          </w:p>
        </w:tc>
      </w:tr>
    </w:tbl>
    <w:p w:rsidR="00ED39F1" w:rsidRDefault="00ED39F1" w:rsidP="00AB2168">
      <w:pPr>
        <w:jc w:val="both"/>
        <w:rPr>
          <w:rFonts w:ascii="Calibri" w:hAnsi="Calibri" w:cs="Calibri"/>
          <w:b/>
          <w:color w:val="000000"/>
          <w:sz w:val="22"/>
          <w:szCs w:val="22"/>
        </w:rPr>
      </w:pPr>
    </w:p>
    <w:p w:rsidR="00AB2168" w:rsidRPr="00AB2168" w:rsidRDefault="00ED39F1" w:rsidP="00AB2168">
      <w:pPr>
        <w:jc w:val="both"/>
        <w:rPr>
          <w:rFonts w:ascii="Calibri" w:hAnsi="Calibri" w:cs="Calibri"/>
          <w:b/>
          <w:color w:val="000000"/>
          <w:sz w:val="22"/>
          <w:szCs w:val="22"/>
        </w:rPr>
      </w:pPr>
      <w:r>
        <w:rPr>
          <w:rFonts w:ascii="Calibri" w:hAnsi="Calibri" w:cs="Calibri"/>
          <w:b/>
          <w:color w:val="000000"/>
          <w:sz w:val="22"/>
          <w:szCs w:val="22"/>
        </w:rPr>
        <w:br w:type="page"/>
      </w:r>
      <w:r w:rsidR="00AB2168" w:rsidRPr="00AB2168">
        <w:rPr>
          <w:rFonts w:ascii="Calibri" w:hAnsi="Calibri" w:cs="Calibri"/>
          <w:b/>
          <w:color w:val="000000"/>
          <w:sz w:val="22"/>
          <w:szCs w:val="22"/>
        </w:rPr>
        <w:lastRenderedPageBreak/>
        <w:t>SCORING METHDOLOGY</w:t>
      </w:r>
    </w:p>
    <w:p w:rsidR="00AB2168" w:rsidRPr="00AB2168" w:rsidRDefault="00AB2168" w:rsidP="00AB2168">
      <w:pPr>
        <w:jc w:val="both"/>
        <w:rPr>
          <w:rFonts w:ascii="Calibri" w:hAnsi="Calibri" w:cs="Calibri"/>
          <w:b/>
          <w:color w:val="000000"/>
          <w:sz w:val="22"/>
          <w:szCs w:val="22"/>
        </w:rPr>
      </w:pPr>
    </w:p>
    <w:p w:rsidR="00AB2168" w:rsidRPr="00AB2168" w:rsidRDefault="00AB2168" w:rsidP="00AB2168">
      <w:pPr>
        <w:jc w:val="both"/>
        <w:rPr>
          <w:rFonts w:ascii="Calibri" w:hAnsi="Calibri" w:cs="Calibri"/>
          <w:b/>
          <w:color w:val="000000"/>
          <w:sz w:val="22"/>
          <w:szCs w:val="22"/>
        </w:rPr>
      </w:pPr>
      <w:r w:rsidRPr="00AB2168">
        <w:rPr>
          <w:rFonts w:ascii="Calibri" w:hAnsi="Calibri" w:cs="Calibri"/>
          <w:b/>
          <w:color w:val="000000"/>
          <w:sz w:val="22"/>
          <w:szCs w:val="22"/>
        </w:rPr>
        <w:t>Pricing / Percentage Schedule</w:t>
      </w:r>
    </w:p>
    <w:p w:rsidR="00AB2168" w:rsidRPr="00AB2168" w:rsidRDefault="00AB2168" w:rsidP="00AB2168">
      <w:pPr>
        <w:jc w:val="both"/>
        <w:rPr>
          <w:rFonts w:ascii="Calibri" w:hAnsi="Calibri" w:cs="Calibri"/>
          <w:b/>
          <w:color w:val="000000"/>
          <w:sz w:val="22"/>
          <w:szCs w:val="22"/>
        </w:rPr>
      </w:pPr>
    </w:p>
    <w:p w:rsidR="00000648" w:rsidRPr="00736BBF" w:rsidRDefault="00000648" w:rsidP="00000648">
      <w:pPr>
        <w:jc w:val="both"/>
        <w:rPr>
          <w:rFonts w:ascii="Calibri" w:hAnsi="Calibri" w:cs="Calibri"/>
          <w:sz w:val="22"/>
          <w:szCs w:val="22"/>
        </w:rPr>
      </w:pPr>
      <w:r w:rsidRPr="00736BBF">
        <w:rPr>
          <w:rFonts w:ascii="Calibri" w:eastAsia="SimSun" w:hAnsi="Calibri" w:cs="Calibri"/>
          <w:bCs/>
          <w:sz w:val="22"/>
          <w:szCs w:val="22"/>
          <w:lang w:eastAsia="zh-CN"/>
        </w:rPr>
        <w:t>The lowest contract price including all TFM services submitted in accordance with the schedule of prices will be awarded the highest score and all other suppliers will be awarded pro rata scores on the relative competitiveness of their contract price compared to the lowest contract price.</w:t>
      </w:r>
      <w:r w:rsidRPr="00736BBF">
        <w:rPr>
          <w:rFonts w:ascii="Calibri" w:hAnsi="Calibri" w:cs="Calibri"/>
          <w:sz w:val="22"/>
          <w:szCs w:val="22"/>
        </w:rPr>
        <w:t xml:space="preserve"> </w:t>
      </w:r>
    </w:p>
    <w:p w:rsidR="009F1674" w:rsidRPr="001A3AF9" w:rsidRDefault="009F1674" w:rsidP="009F1674">
      <w:pPr>
        <w:ind w:left="709"/>
        <w:rPr>
          <w:rFonts w:ascii="Calibri" w:hAnsi="Calibri" w:cs="Calibri"/>
          <w:sz w:val="22"/>
          <w:szCs w:val="22"/>
        </w:rPr>
      </w:pPr>
    </w:p>
    <w:p w:rsidR="00AB2168" w:rsidRPr="00AB2168" w:rsidRDefault="00AB2168" w:rsidP="00AB2168">
      <w:pPr>
        <w:tabs>
          <w:tab w:val="left" w:pos="6465"/>
        </w:tabs>
        <w:rPr>
          <w:rFonts w:ascii="Calibri" w:hAnsi="Calibri" w:cs="Calibri"/>
          <w:b/>
          <w:bCs/>
          <w:sz w:val="22"/>
          <w:szCs w:val="22"/>
        </w:rPr>
      </w:pPr>
      <w:r w:rsidRPr="00AB2168">
        <w:rPr>
          <w:rFonts w:ascii="Calibri" w:hAnsi="Calibri" w:cs="Calibri"/>
          <w:b/>
          <w:bCs/>
          <w:sz w:val="22"/>
          <w:szCs w:val="22"/>
        </w:rPr>
        <w:t>Non Pricing</w:t>
      </w:r>
    </w:p>
    <w:p w:rsidR="00AB2168" w:rsidRPr="00AB2168" w:rsidRDefault="00AB2168" w:rsidP="00AB2168">
      <w:pPr>
        <w:tabs>
          <w:tab w:val="left" w:pos="6465"/>
        </w:tabs>
        <w:rPr>
          <w:rFonts w:ascii="Calibri" w:hAnsi="Calibri" w:cs="Calibri"/>
          <w:b/>
          <w:bCs/>
          <w:sz w:val="22"/>
          <w:szCs w:val="22"/>
        </w:rPr>
      </w:pPr>
    </w:p>
    <w:p w:rsidR="00AB2168" w:rsidRPr="00AB2168" w:rsidRDefault="00AB2168" w:rsidP="00AB2168">
      <w:pPr>
        <w:numPr>
          <w:ilvl w:val="0"/>
          <w:numId w:val="16"/>
        </w:numPr>
        <w:tabs>
          <w:tab w:val="num" w:pos="1080"/>
        </w:tabs>
        <w:rPr>
          <w:rFonts w:ascii="Calibri" w:hAnsi="Calibri" w:cs="Calibri"/>
          <w:sz w:val="22"/>
          <w:szCs w:val="22"/>
        </w:rPr>
      </w:pPr>
      <w:r w:rsidRPr="00AB2168">
        <w:rPr>
          <w:rFonts w:ascii="Calibri" w:hAnsi="Calibri" w:cs="Calibri"/>
          <w:sz w:val="22"/>
          <w:szCs w:val="22"/>
        </w:rPr>
        <w:t>Scores under each Quality/ Technical criteria will be awarded on the following basis:</w:t>
      </w:r>
    </w:p>
    <w:p w:rsidR="00AB2168" w:rsidRPr="00AB2168" w:rsidRDefault="00AB2168" w:rsidP="00AB2168">
      <w:pPr>
        <w:rPr>
          <w:rFonts w:ascii="Calibri" w:hAnsi="Calibri" w:cs="Calibri"/>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0"/>
        <w:gridCol w:w="1636"/>
      </w:tblGrid>
      <w:tr w:rsidR="00AB2168" w:rsidRPr="00433333" w:rsidTr="003C6EC8">
        <w:tc>
          <w:tcPr>
            <w:tcW w:w="7430" w:type="dxa"/>
            <w:shd w:val="clear" w:color="auto" w:fill="C0C0C0"/>
          </w:tcPr>
          <w:p w:rsidR="00AB2168" w:rsidRPr="00AB2168" w:rsidRDefault="00AB2168" w:rsidP="003C6EC8">
            <w:pPr>
              <w:jc w:val="center"/>
              <w:rPr>
                <w:rFonts w:ascii="Calibri" w:hAnsi="Calibri" w:cs="Calibri"/>
                <w:b/>
                <w:sz w:val="22"/>
                <w:szCs w:val="22"/>
              </w:rPr>
            </w:pPr>
            <w:r w:rsidRPr="00AB2168">
              <w:rPr>
                <w:rFonts w:ascii="Calibri" w:hAnsi="Calibri" w:cs="Calibri"/>
                <w:b/>
                <w:sz w:val="22"/>
                <w:szCs w:val="22"/>
              </w:rPr>
              <w:t xml:space="preserve">Assessment of Response </w:t>
            </w:r>
          </w:p>
        </w:tc>
        <w:tc>
          <w:tcPr>
            <w:tcW w:w="1636" w:type="dxa"/>
            <w:shd w:val="clear" w:color="auto" w:fill="C0C0C0"/>
          </w:tcPr>
          <w:p w:rsidR="00AB2168" w:rsidRPr="00AB2168" w:rsidRDefault="00AB2168" w:rsidP="003C6EC8">
            <w:pPr>
              <w:jc w:val="center"/>
              <w:rPr>
                <w:rFonts w:ascii="Calibri" w:hAnsi="Calibri" w:cs="Calibri"/>
                <w:b/>
                <w:sz w:val="22"/>
                <w:szCs w:val="22"/>
              </w:rPr>
            </w:pPr>
            <w:r w:rsidRPr="00AB2168">
              <w:rPr>
                <w:rFonts w:ascii="Calibri" w:hAnsi="Calibri" w:cs="Calibri"/>
                <w:b/>
                <w:sz w:val="22"/>
                <w:szCs w:val="22"/>
              </w:rPr>
              <w:t>Scoring</w:t>
            </w:r>
          </w:p>
        </w:tc>
      </w:tr>
      <w:tr w:rsidR="00AB2168" w:rsidRPr="00433333" w:rsidTr="003C6EC8">
        <w:tc>
          <w:tcPr>
            <w:tcW w:w="7430" w:type="dxa"/>
            <w:shd w:val="clear" w:color="auto" w:fill="auto"/>
          </w:tcPr>
          <w:p w:rsidR="00AB2168" w:rsidRPr="00AB2168" w:rsidRDefault="00AB2168" w:rsidP="003C6EC8">
            <w:pPr>
              <w:rPr>
                <w:rFonts w:ascii="Calibri" w:hAnsi="Calibri" w:cs="Calibri"/>
                <w:sz w:val="22"/>
                <w:szCs w:val="22"/>
              </w:rPr>
            </w:pPr>
            <w:r w:rsidRPr="00AB2168">
              <w:rPr>
                <w:rFonts w:ascii="Calibri" w:hAnsi="Calibri" w:cs="Calibri"/>
                <w:sz w:val="22"/>
                <w:szCs w:val="22"/>
              </w:rPr>
              <w:t>Excellent:  Meets expectations / demonstrates clear understanding of issues/questions &amp; expands on the response sought</w:t>
            </w:r>
          </w:p>
          <w:p w:rsidR="00AB2168" w:rsidRPr="00AB2168" w:rsidRDefault="00AB2168" w:rsidP="003C6EC8">
            <w:pPr>
              <w:rPr>
                <w:rFonts w:ascii="Calibri" w:hAnsi="Calibri" w:cs="Calibri"/>
                <w:sz w:val="22"/>
                <w:szCs w:val="22"/>
              </w:rPr>
            </w:pPr>
          </w:p>
        </w:tc>
        <w:tc>
          <w:tcPr>
            <w:tcW w:w="1636" w:type="dxa"/>
            <w:shd w:val="clear" w:color="auto" w:fill="auto"/>
          </w:tcPr>
          <w:p w:rsidR="00AB2168" w:rsidRPr="00AB2168" w:rsidRDefault="00AB2168" w:rsidP="003C6EC8">
            <w:pPr>
              <w:jc w:val="center"/>
              <w:rPr>
                <w:rFonts w:ascii="Calibri" w:hAnsi="Calibri" w:cs="Calibri"/>
                <w:sz w:val="22"/>
                <w:szCs w:val="22"/>
              </w:rPr>
            </w:pPr>
            <w:r w:rsidRPr="00AB2168">
              <w:rPr>
                <w:rFonts w:ascii="Calibri" w:hAnsi="Calibri" w:cs="Calibri"/>
                <w:sz w:val="22"/>
                <w:szCs w:val="22"/>
              </w:rPr>
              <w:t>4</w:t>
            </w:r>
          </w:p>
        </w:tc>
      </w:tr>
      <w:tr w:rsidR="00AB2168" w:rsidRPr="00433333" w:rsidTr="003C6EC8">
        <w:tc>
          <w:tcPr>
            <w:tcW w:w="7430" w:type="dxa"/>
            <w:shd w:val="clear" w:color="auto" w:fill="auto"/>
          </w:tcPr>
          <w:p w:rsidR="00AB2168" w:rsidRPr="00AB2168" w:rsidRDefault="00AB2168" w:rsidP="003C6EC8">
            <w:pPr>
              <w:rPr>
                <w:rFonts w:ascii="Calibri" w:hAnsi="Calibri" w:cs="Calibri"/>
                <w:sz w:val="22"/>
                <w:szCs w:val="22"/>
              </w:rPr>
            </w:pPr>
            <w:r w:rsidRPr="00AB2168">
              <w:rPr>
                <w:rFonts w:ascii="Calibri" w:hAnsi="Calibri" w:cs="Calibri"/>
                <w:sz w:val="22"/>
                <w:szCs w:val="22"/>
              </w:rPr>
              <w:t>Good:  Fulfils expectations / demonstrates understanding of the issue &amp; some thought in framing a response</w:t>
            </w:r>
          </w:p>
          <w:p w:rsidR="00AB2168" w:rsidRPr="00AB2168" w:rsidRDefault="00AB2168" w:rsidP="003C6EC8">
            <w:pPr>
              <w:rPr>
                <w:rFonts w:ascii="Calibri" w:hAnsi="Calibri" w:cs="Calibri"/>
                <w:sz w:val="22"/>
                <w:szCs w:val="22"/>
              </w:rPr>
            </w:pPr>
          </w:p>
        </w:tc>
        <w:tc>
          <w:tcPr>
            <w:tcW w:w="1636" w:type="dxa"/>
            <w:shd w:val="clear" w:color="auto" w:fill="auto"/>
          </w:tcPr>
          <w:p w:rsidR="00AB2168" w:rsidRPr="00AB2168" w:rsidRDefault="00AB2168" w:rsidP="003C6EC8">
            <w:pPr>
              <w:jc w:val="center"/>
              <w:rPr>
                <w:rFonts w:ascii="Calibri" w:hAnsi="Calibri" w:cs="Calibri"/>
                <w:sz w:val="22"/>
                <w:szCs w:val="22"/>
              </w:rPr>
            </w:pPr>
            <w:r w:rsidRPr="00AB2168">
              <w:rPr>
                <w:rFonts w:ascii="Calibri" w:hAnsi="Calibri" w:cs="Calibri"/>
                <w:sz w:val="22"/>
                <w:szCs w:val="22"/>
              </w:rPr>
              <w:t>3</w:t>
            </w:r>
          </w:p>
        </w:tc>
      </w:tr>
      <w:tr w:rsidR="00AB2168" w:rsidRPr="00433333" w:rsidTr="003C6EC8">
        <w:tc>
          <w:tcPr>
            <w:tcW w:w="7430" w:type="dxa"/>
            <w:shd w:val="clear" w:color="auto" w:fill="auto"/>
          </w:tcPr>
          <w:p w:rsidR="00AB2168" w:rsidRPr="00AB2168" w:rsidRDefault="00AB2168" w:rsidP="003C6EC8">
            <w:pPr>
              <w:rPr>
                <w:rFonts w:ascii="Calibri" w:hAnsi="Calibri" w:cs="Calibri"/>
                <w:sz w:val="22"/>
                <w:szCs w:val="22"/>
              </w:rPr>
            </w:pPr>
            <w:r w:rsidRPr="00AB2168">
              <w:rPr>
                <w:rFonts w:ascii="Calibri" w:hAnsi="Calibri" w:cs="Calibri"/>
                <w:sz w:val="22"/>
                <w:szCs w:val="22"/>
              </w:rPr>
              <w:t>Satisfactory:  Meets expectations / standardised response / no attempt to customise / minor reservations</w:t>
            </w:r>
          </w:p>
          <w:p w:rsidR="00AB2168" w:rsidRPr="00AB2168" w:rsidRDefault="00AB2168" w:rsidP="003C6EC8">
            <w:pPr>
              <w:rPr>
                <w:rFonts w:ascii="Calibri" w:hAnsi="Calibri" w:cs="Calibri"/>
                <w:sz w:val="22"/>
                <w:szCs w:val="22"/>
              </w:rPr>
            </w:pPr>
          </w:p>
        </w:tc>
        <w:tc>
          <w:tcPr>
            <w:tcW w:w="1636" w:type="dxa"/>
            <w:shd w:val="clear" w:color="auto" w:fill="auto"/>
          </w:tcPr>
          <w:p w:rsidR="00AB2168" w:rsidRPr="00AB2168" w:rsidRDefault="00AB2168" w:rsidP="003C6EC8">
            <w:pPr>
              <w:jc w:val="center"/>
              <w:rPr>
                <w:rFonts w:ascii="Calibri" w:hAnsi="Calibri" w:cs="Calibri"/>
                <w:sz w:val="22"/>
                <w:szCs w:val="22"/>
              </w:rPr>
            </w:pPr>
            <w:r w:rsidRPr="00AB2168">
              <w:rPr>
                <w:rFonts w:ascii="Calibri" w:hAnsi="Calibri" w:cs="Calibri"/>
                <w:sz w:val="22"/>
                <w:szCs w:val="22"/>
              </w:rPr>
              <w:t>2</w:t>
            </w:r>
          </w:p>
        </w:tc>
      </w:tr>
      <w:tr w:rsidR="00AB2168" w:rsidRPr="00433333" w:rsidTr="003C6EC8">
        <w:tc>
          <w:tcPr>
            <w:tcW w:w="7430" w:type="dxa"/>
            <w:shd w:val="clear" w:color="auto" w:fill="auto"/>
          </w:tcPr>
          <w:p w:rsidR="00AB2168" w:rsidRPr="00AB2168" w:rsidRDefault="00AB2168" w:rsidP="003C6EC8">
            <w:pPr>
              <w:rPr>
                <w:rFonts w:ascii="Calibri" w:hAnsi="Calibri" w:cs="Calibri"/>
                <w:sz w:val="22"/>
                <w:szCs w:val="22"/>
              </w:rPr>
            </w:pPr>
            <w:r w:rsidRPr="00AB2168">
              <w:rPr>
                <w:rFonts w:ascii="Calibri" w:hAnsi="Calibri" w:cs="Calibri"/>
                <w:sz w:val="22"/>
                <w:szCs w:val="22"/>
              </w:rPr>
              <w:t>Unsatisfactory: Does not meet expectations / response is weak &amp; does not fully address the issue / reservations</w:t>
            </w:r>
          </w:p>
          <w:p w:rsidR="00AB2168" w:rsidRPr="00AB2168" w:rsidRDefault="00AB2168" w:rsidP="003C6EC8">
            <w:pPr>
              <w:rPr>
                <w:rFonts w:ascii="Calibri" w:hAnsi="Calibri" w:cs="Calibri"/>
                <w:sz w:val="22"/>
                <w:szCs w:val="22"/>
              </w:rPr>
            </w:pPr>
          </w:p>
        </w:tc>
        <w:tc>
          <w:tcPr>
            <w:tcW w:w="1636" w:type="dxa"/>
            <w:shd w:val="clear" w:color="auto" w:fill="auto"/>
          </w:tcPr>
          <w:p w:rsidR="00AB2168" w:rsidRPr="00AB2168" w:rsidRDefault="00AB2168" w:rsidP="003C6EC8">
            <w:pPr>
              <w:jc w:val="center"/>
              <w:rPr>
                <w:rFonts w:ascii="Calibri" w:hAnsi="Calibri" w:cs="Calibri"/>
                <w:sz w:val="22"/>
                <w:szCs w:val="22"/>
              </w:rPr>
            </w:pPr>
            <w:r w:rsidRPr="00AB2168">
              <w:rPr>
                <w:rFonts w:ascii="Calibri" w:hAnsi="Calibri" w:cs="Calibri"/>
                <w:sz w:val="22"/>
                <w:szCs w:val="22"/>
              </w:rPr>
              <w:t>1</w:t>
            </w:r>
          </w:p>
        </w:tc>
      </w:tr>
      <w:tr w:rsidR="00AB2168" w:rsidRPr="00433333" w:rsidTr="003C6EC8">
        <w:tc>
          <w:tcPr>
            <w:tcW w:w="7430" w:type="dxa"/>
            <w:shd w:val="clear" w:color="auto" w:fill="auto"/>
          </w:tcPr>
          <w:p w:rsidR="00AB2168" w:rsidRPr="00AB2168" w:rsidRDefault="00AB2168" w:rsidP="003C6EC8">
            <w:pPr>
              <w:rPr>
                <w:rFonts w:ascii="Calibri" w:hAnsi="Calibri" w:cs="Calibri"/>
                <w:sz w:val="22"/>
                <w:szCs w:val="22"/>
              </w:rPr>
            </w:pPr>
            <w:r w:rsidRPr="00AB2168">
              <w:rPr>
                <w:rFonts w:ascii="Calibri" w:hAnsi="Calibri" w:cs="Calibri"/>
                <w:sz w:val="22"/>
                <w:szCs w:val="22"/>
              </w:rPr>
              <w:t>No Response</w:t>
            </w:r>
          </w:p>
          <w:p w:rsidR="00AB2168" w:rsidRPr="00AB2168" w:rsidRDefault="00AB2168" w:rsidP="003C6EC8">
            <w:pPr>
              <w:rPr>
                <w:rFonts w:ascii="Calibri" w:hAnsi="Calibri" w:cs="Calibri"/>
                <w:sz w:val="22"/>
                <w:szCs w:val="22"/>
              </w:rPr>
            </w:pPr>
          </w:p>
        </w:tc>
        <w:tc>
          <w:tcPr>
            <w:tcW w:w="1636" w:type="dxa"/>
            <w:shd w:val="clear" w:color="auto" w:fill="auto"/>
          </w:tcPr>
          <w:p w:rsidR="00AB2168" w:rsidRPr="00AB2168" w:rsidRDefault="00AB2168" w:rsidP="003C6EC8">
            <w:pPr>
              <w:jc w:val="center"/>
              <w:rPr>
                <w:rFonts w:ascii="Calibri" w:hAnsi="Calibri" w:cs="Calibri"/>
                <w:sz w:val="22"/>
                <w:szCs w:val="22"/>
              </w:rPr>
            </w:pPr>
            <w:r w:rsidRPr="00AB2168">
              <w:rPr>
                <w:rFonts w:ascii="Calibri" w:hAnsi="Calibri" w:cs="Calibri"/>
                <w:sz w:val="22"/>
                <w:szCs w:val="22"/>
              </w:rPr>
              <w:t>0</w:t>
            </w:r>
          </w:p>
        </w:tc>
      </w:tr>
    </w:tbl>
    <w:p w:rsidR="00AB2168" w:rsidRDefault="00AB2168" w:rsidP="00FA5F9E"/>
    <w:p w:rsidR="00AB2168" w:rsidRPr="00AB2168" w:rsidRDefault="00AB2168" w:rsidP="00AB2168">
      <w:pPr>
        <w:jc w:val="both"/>
        <w:rPr>
          <w:rFonts w:ascii="Calibri" w:hAnsi="Calibri" w:cs="Calibri"/>
          <w:sz w:val="22"/>
          <w:szCs w:val="22"/>
        </w:rPr>
      </w:pPr>
      <w:r w:rsidRPr="00AB2168">
        <w:rPr>
          <w:rFonts w:ascii="Calibri" w:hAnsi="Calibri" w:cs="Calibri"/>
          <w:sz w:val="22"/>
          <w:szCs w:val="22"/>
        </w:rPr>
        <w:t xml:space="preserve">*The Major and Minor services covered under the Total Facilities Management Framework are – </w:t>
      </w:r>
    </w:p>
    <w:p w:rsidR="00AB2168" w:rsidRPr="00AB2168" w:rsidRDefault="00AB2168" w:rsidP="00AB2168">
      <w:pPr>
        <w:jc w:val="both"/>
        <w:rPr>
          <w:rFonts w:ascii="Calibri" w:hAnsi="Calibri" w:cs="Calibri"/>
          <w:sz w:val="22"/>
          <w:szCs w:val="22"/>
        </w:rPr>
      </w:pPr>
    </w:p>
    <w:p w:rsidR="00AB2168" w:rsidRPr="00AB2168" w:rsidRDefault="00AB2168" w:rsidP="00AB2168">
      <w:pPr>
        <w:pStyle w:val="ListParagraph"/>
        <w:numPr>
          <w:ilvl w:val="0"/>
          <w:numId w:val="17"/>
        </w:numPr>
        <w:contextualSpacing w:val="0"/>
        <w:jc w:val="both"/>
        <w:rPr>
          <w:rFonts w:ascii="Calibri" w:hAnsi="Calibri" w:cs="Calibri"/>
          <w:sz w:val="22"/>
          <w:szCs w:val="22"/>
        </w:rPr>
      </w:pPr>
      <w:r w:rsidRPr="00AB2168">
        <w:rPr>
          <w:rFonts w:ascii="Calibri" w:hAnsi="Calibri" w:cs="Calibri"/>
          <w:sz w:val="22"/>
          <w:szCs w:val="22"/>
        </w:rPr>
        <w:t>Building Cleaning Services (</w:t>
      </w:r>
      <w:r w:rsidRPr="00AB2168">
        <w:rPr>
          <w:rFonts w:ascii="Calibri" w:hAnsi="Calibri" w:cs="Calibri"/>
          <w:sz w:val="22"/>
          <w:szCs w:val="22"/>
          <w:u w:val="single"/>
        </w:rPr>
        <w:t>Major Service</w:t>
      </w:r>
      <w:r w:rsidRPr="00AB2168">
        <w:rPr>
          <w:rFonts w:ascii="Calibri" w:hAnsi="Calibri" w:cs="Calibri"/>
          <w:sz w:val="22"/>
          <w:szCs w:val="22"/>
        </w:rPr>
        <w:t>)</w:t>
      </w:r>
    </w:p>
    <w:p w:rsidR="00AB2168" w:rsidRPr="00AB2168" w:rsidRDefault="00AB2168" w:rsidP="00AB2168">
      <w:pPr>
        <w:pStyle w:val="ListParagraph"/>
        <w:ind w:left="1080"/>
        <w:jc w:val="both"/>
        <w:rPr>
          <w:rFonts w:ascii="Calibri" w:hAnsi="Calibri" w:cs="Calibri"/>
          <w:sz w:val="22"/>
          <w:szCs w:val="22"/>
        </w:rPr>
      </w:pPr>
    </w:p>
    <w:p w:rsidR="00AB2168" w:rsidRPr="00AB2168" w:rsidRDefault="00AB2168" w:rsidP="00AB2168">
      <w:pPr>
        <w:pStyle w:val="ListParagraph"/>
        <w:numPr>
          <w:ilvl w:val="0"/>
          <w:numId w:val="17"/>
        </w:numPr>
        <w:contextualSpacing w:val="0"/>
        <w:jc w:val="both"/>
        <w:rPr>
          <w:rFonts w:ascii="Calibri" w:hAnsi="Calibri" w:cs="Calibri"/>
          <w:sz w:val="22"/>
          <w:szCs w:val="22"/>
        </w:rPr>
      </w:pPr>
      <w:r w:rsidRPr="00AB2168">
        <w:rPr>
          <w:rFonts w:ascii="Calibri" w:hAnsi="Calibri" w:cs="Calibri"/>
          <w:sz w:val="22"/>
          <w:szCs w:val="22"/>
        </w:rPr>
        <w:t>Mechanical, Electrical and Building Fabric Maintenance Services (</w:t>
      </w:r>
      <w:r w:rsidRPr="00AB2168">
        <w:rPr>
          <w:rFonts w:ascii="Calibri" w:hAnsi="Calibri" w:cs="Calibri"/>
          <w:sz w:val="22"/>
          <w:szCs w:val="22"/>
          <w:u w:val="single"/>
        </w:rPr>
        <w:t>Major Service</w:t>
      </w:r>
      <w:r w:rsidRPr="00AB2168">
        <w:rPr>
          <w:rFonts w:ascii="Calibri" w:hAnsi="Calibri" w:cs="Calibri"/>
          <w:sz w:val="22"/>
          <w:szCs w:val="22"/>
        </w:rPr>
        <w:t>)</w:t>
      </w:r>
    </w:p>
    <w:p w:rsidR="00AB2168" w:rsidRPr="00AB2168" w:rsidRDefault="00AB2168" w:rsidP="00AB2168">
      <w:pPr>
        <w:jc w:val="both"/>
        <w:rPr>
          <w:rFonts w:ascii="Calibri" w:hAnsi="Calibri" w:cs="Calibri"/>
          <w:sz w:val="22"/>
          <w:szCs w:val="22"/>
        </w:rPr>
      </w:pPr>
    </w:p>
    <w:p w:rsidR="00AB2168" w:rsidRPr="00AB2168" w:rsidRDefault="00AB2168" w:rsidP="00AB2168">
      <w:pPr>
        <w:pStyle w:val="ListParagraph"/>
        <w:numPr>
          <w:ilvl w:val="0"/>
          <w:numId w:val="17"/>
        </w:numPr>
        <w:contextualSpacing w:val="0"/>
        <w:jc w:val="both"/>
        <w:rPr>
          <w:rFonts w:ascii="Calibri" w:hAnsi="Calibri" w:cs="Calibri"/>
          <w:sz w:val="22"/>
          <w:szCs w:val="22"/>
        </w:rPr>
      </w:pPr>
      <w:r w:rsidRPr="00AB2168">
        <w:rPr>
          <w:rFonts w:ascii="Calibri" w:hAnsi="Calibri" w:cs="Calibri"/>
          <w:sz w:val="22"/>
          <w:szCs w:val="22"/>
        </w:rPr>
        <w:t>Catering Services (</w:t>
      </w:r>
      <w:r w:rsidRPr="00AB2168">
        <w:rPr>
          <w:rFonts w:ascii="Calibri" w:hAnsi="Calibri" w:cs="Calibri"/>
          <w:sz w:val="22"/>
          <w:szCs w:val="22"/>
          <w:u w:val="single"/>
        </w:rPr>
        <w:t>Major Service</w:t>
      </w:r>
      <w:r w:rsidRPr="00AB2168">
        <w:rPr>
          <w:rFonts w:ascii="Calibri" w:hAnsi="Calibri" w:cs="Calibri"/>
          <w:sz w:val="22"/>
          <w:szCs w:val="22"/>
        </w:rPr>
        <w:t>)</w:t>
      </w:r>
    </w:p>
    <w:p w:rsidR="00AB2168" w:rsidRPr="00AB2168" w:rsidRDefault="00AB2168" w:rsidP="00AB2168">
      <w:pPr>
        <w:jc w:val="both"/>
        <w:rPr>
          <w:rFonts w:ascii="Calibri" w:hAnsi="Calibri" w:cs="Calibri"/>
          <w:sz w:val="22"/>
          <w:szCs w:val="22"/>
        </w:rPr>
      </w:pPr>
    </w:p>
    <w:p w:rsidR="00AB2168" w:rsidRPr="00AB2168" w:rsidRDefault="00AB2168" w:rsidP="00AB2168">
      <w:pPr>
        <w:pStyle w:val="ListParagraph"/>
        <w:numPr>
          <w:ilvl w:val="0"/>
          <w:numId w:val="17"/>
        </w:numPr>
        <w:contextualSpacing w:val="0"/>
        <w:jc w:val="both"/>
        <w:rPr>
          <w:rFonts w:ascii="Calibri" w:hAnsi="Calibri" w:cs="Calibri"/>
          <w:sz w:val="22"/>
          <w:szCs w:val="22"/>
        </w:rPr>
      </w:pPr>
      <w:r w:rsidRPr="00AB2168">
        <w:rPr>
          <w:rFonts w:ascii="Calibri" w:hAnsi="Calibri" w:cs="Calibri"/>
          <w:sz w:val="22"/>
          <w:szCs w:val="22"/>
        </w:rPr>
        <w:t>Manned Guarding Services (</w:t>
      </w:r>
      <w:r w:rsidRPr="00AB2168">
        <w:rPr>
          <w:rFonts w:ascii="Calibri" w:hAnsi="Calibri" w:cs="Calibri"/>
          <w:sz w:val="22"/>
          <w:szCs w:val="22"/>
          <w:u w:val="single"/>
        </w:rPr>
        <w:t>Major Service</w:t>
      </w:r>
      <w:r w:rsidRPr="00AB2168">
        <w:rPr>
          <w:rFonts w:ascii="Calibri" w:hAnsi="Calibri" w:cs="Calibri"/>
          <w:sz w:val="22"/>
          <w:szCs w:val="22"/>
        </w:rPr>
        <w:t>)</w:t>
      </w:r>
    </w:p>
    <w:p w:rsidR="00AB2168" w:rsidRPr="00AB2168" w:rsidRDefault="00AB2168" w:rsidP="00AB2168">
      <w:pPr>
        <w:jc w:val="both"/>
        <w:rPr>
          <w:rFonts w:ascii="Calibri" w:hAnsi="Calibri" w:cs="Calibri"/>
          <w:sz w:val="22"/>
          <w:szCs w:val="22"/>
        </w:rPr>
      </w:pPr>
    </w:p>
    <w:p w:rsidR="00AB2168" w:rsidRPr="00AB2168" w:rsidRDefault="00AB2168" w:rsidP="00AB2168">
      <w:pPr>
        <w:pStyle w:val="ListParagraph"/>
        <w:numPr>
          <w:ilvl w:val="0"/>
          <w:numId w:val="17"/>
        </w:numPr>
        <w:contextualSpacing w:val="0"/>
        <w:jc w:val="both"/>
        <w:rPr>
          <w:rFonts w:ascii="Calibri" w:hAnsi="Calibri" w:cs="Calibri"/>
          <w:sz w:val="22"/>
          <w:szCs w:val="22"/>
        </w:rPr>
      </w:pPr>
      <w:r w:rsidRPr="00AB2168">
        <w:rPr>
          <w:rFonts w:ascii="Calibri" w:hAnsi="Calibri" w:cs="Calibri"/>
          <w:sz w:val="22"/>
          <w:szCs w:val="22"/>
        </w:rPr>
        <w:t>Waste Management Services (Minor Service)</w:t>
      </w:r>
    </w:p>
    <w:p w:rsidR="00AB2168" w:rsidRPr="00AB2168" w:rsidRDefault="00AB2168" w:rsidP="00AB2168">
      <w:pPr>
        <w:jc w:val="both"/>
        <w:rPr>
          <w:rFonts w:ascii="Calibri" w:hAnsi="Calibri" w:cs="Calibri"/>
          <w:sz w:val="22"/>
          <w:szCs w:val="22"/>
        </w:rPr>
      </w:pPr>
    </w:p>
    <w:p w:rsidR="00AB2168" w:rsidRPr="00AB2168" w:rsidRDefault="00AB2168" w:rsidP="00AB2168">
      <w:pPr>
        <w:pStyle w:val="ListParagraph"/>
        <w:numPr>
          <w:ilvl w:val="0"/>
          <w:numId w:val="17"/>
        </w:numPr>
        <w:contextualSpacing w:val="0"/>
        <w:jc w:val="both"/>
        <w:rPr>
          <w:rFonts w:ascii="Calibri" w:hAnsi="Calibri" w:cs="Calibri"/>
          <w:sz w:val="22"/>
          <w:szCs w:val="22"/>
        </w:rPr>
      </w:pPr>
      <w:r w:rsidRPr="00AB2168">
        <w:rPr>
          <w:rFonts w:ascii="Calibri" w:hAnsi="Calibri" w:cs="Calibri"/>
          <w:sz w:val="22"/>
          <w:szCs w:val="22"/>
        </w:rPr>
        <w:t>Grounds Maintenance Services (Minor Service)</w:t>
      </w:r>
    </w:p>
    <w:p w:rsidR="00AB2168" w:rsidRPr="00AB2168" w:rsidRDefault="00AB2168" w:rsidP="00AB2168">
      <w:pPr>
        <w:jc w:val="both"/>
        <w:rPr>
          <w:rFonts w:ascii="Calibri" w:hAnsi="Calibri" w:cs="Calibri"/>
          <w:sz w:val="22"/>
          <w:szCs w:val="22"/>
        </w:rPr>
      </w:pPr>
    </w:p>
    <w:p w:rsidR="00AB2168" w:rsidRPr="00AB2168" w:rsidRDefault="00AB2168" w:rsidP="00AB2168">
      <w:pPr>
        <w:pStyle w:val="ListParagraph"/>
        <w:numPr>
          <w:ilvl w:val="0"/>
          <w:numId w:val="17"/>
        </w:numPr>
        <w:contextualSpacing w:val="0"/>
        <w:jc w:val="both"/>
        <w:rPr>
          <w:rFonts w:ascii="Calibri" w:hAnsi="Calibri" w:cs="Calibri"/>
          <w:sz w:val="22"/>
          <w:szCs w:val="22"/>
        </w:rPr>
      </w:pPr>
      <w:r w:rsidRPr="00AB2168">
        <w:rPr>
          <w:rFonts w:ascii="Calibri" w:hAnsi="Calibri" w:cs="Calibri"/>
          <w:sz w:val="22"/>
          <w:szCs w:val="22"/>
        </w:rPr>
        <w:t>Estates Management (Minor Service)</w:t>
      </w:r>
      <w:r w:rsidRPr="00AB2168">
        <w:rPr>
          <w:rFonts w:ascii="Calibri" w:hAnsi="Calibri" w:cs="Calibri"/>
          <w:sz w:val="22"/>
          <w:szCs w:val="22"/>
        </w:rPr>
        <w:tab/>
      </w:r>
    </w:p>
    <w:p w:rsidR="00AB2168" w:rsidRPr="00AB2168" w:rsidRDefault="00AB2168" w:rsidP="00AB2168">
      <w:pPr>
        <w:jc w:val="both"/>
        <w:rPr>
          <w:rFonts w:ascii="Calibri" w:hAnsi="Calibri" w:cs="Calibri"/>
          <w:sz w:val="22"/>
          <w:szCs w:val="22"/>
        </w:rPr>
      </w:pPr>
    </w:p>
    <w:p w:rsidR="00AB2168" w:rsidRPr="00AB2168" w:rsidRDefault="00AB2168" w:rsidP="00AB2168">
      <w:pPr>
        <w:jc w:val="both"/>
        <w:rPr>
          <w:rFonts w:ascii="Calibri" w:hAnsi="Calibri" w:cs="Calibri"/>
          <w:sz w:val="22"/>
          <w:szCs w:val="22"/>
        </w:rPr>
      </w:pPr>
      <w:r w:rsidRPr="00AB2168">
        <w:rPr>
          <w:rFonts w:ascii="Calibri" w:hAnsi="Calibri" w:cs="Calibri"/>
          <w:sz w:val="22"/>
          <w:szCs w:val="22"/>
        </w:rPr>
        <w:t>8.</w:t>
      </w:r>
      <w:r w:rsidRPr="00AB2168">
        <w:rPr>
          <w:rFonts w:ascii="Calibri" w:hAnsi="Calibri" w:cs="Calibri"/>
          <w:sz w:val="22"/>
          <w:szCs w:val="22"/>
        </w:rPr>
        <w:tab/>
        <w:t>Additional Services – Reception, Postal, Energy, Water (Minor Services)</w:t>
      </w:r>
    </w:p>
    <w:p w:rsidR="00AB2168" w:rsidRDefault="00AB2168" w:rsidP="00AB2168">
      <w:pPr>
        <w:jc w:val="center"/>
        <w:rPr>
          <w:rFonts w:ascii="Calibri" w:hAnsi="Calibri" w:cs="Calibri"/>
          <w:b/>
          <w:bCs/>
          <w:sz w:val="22"/>
          <w:szCs w:val="22"/>
          <w:lang w:val="en-US"/>
        </w:rPr>
      </w:pPr>
    </w:p>
    <w:p w:rsidR="003B401B" w:rsidRDefault="003B401B" w:rsidP="00AB2168">
      <w:pPr>
        <w:jc w:val="center"/>
        <w:rPr>
          <w:rFonts w:ascii="Calibri" w:hAnsi="Calibri" w:cs="Calibri"/>
          <w:b/>
          <w:bCs/>
          <w:sz w:val="22"/>
          <w:szCs w:val="22"/>
          <w:lang w:val="en-US"/>
        </w:rPr>
      </w:pPr>
    </w:p>
    <w:p w:rsidR="003B401B" w:rsidRPr="00AB2168" w:rsidRDefault="003B401B" w:rsidP="00AB2168">
      <w:pPr>
        <w:jc w:val="center"/>
        <w:rPr>
          <w:rFonts w:ascii="Calibri" w:hAnsi="Calibri" w:cs="Calibri"/>
          <w:b/>
          <w:bCs/>
          <w:sz w:val="22"/>
          <w:szCs w:val="22"/>
          <w:lang w:val="en-US"/>
        </w:rPr>
      </w:pPr>
    </w:p>
    <w:p w:rsidR="0054556D" w:rsidRDefault="0054556D" w:rsidP="00FA5F9E"/>
    <w:p w:rsidR="00000648" w:rsidRDefault="00000648" w:rsidP="00FA5F9E"/>
    <w:p w:rsidR="00000648" w:rsidRDefault="00000648" w:rsidP="00FA5F9E"/>
    <w:p w:rsidR="00000648" w:rsidRDefault="00000648" w:rsidP="00FA5F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2"/>
      </w:tblGrid>
      <w:tr w:rsidR="00ED3DAB" w:rsidRPr="00C827E3" w:rsidTr="00C827E3">
        <w:tc>
          <w:tcPr>
            <w:tcW w:w="8862" w:type="dxa"/>
            <w:shd w:val="clear" w:color="auto" w:fill="auto"/>
          </w:tcPr>
          <w:p w:rsidR="00ED3DAB" w:rsidRPr="00C827E3" w:rsidRDefault="00ED3DAB" w:rsidP="00FA5F9E">
            <w:pPr>
              <w:jc w:val="both"/>
              <w:rPr>
                <w:rFonts w:ascii="Verdana" w:hAnsi="Verdana" w:cs="Arial"/>
                <w:b/>
                <w:bCs/>
                <w:sz w:val="20"/>
                <w:szCs w:val="20"/>
              </w:rPr>
            </w:pPr>
            <w:r w:rsidRPr="00C827E3">
              <w:rPr>
                <w:rFonts w:ascii="Verdana" w:hAnsi="Verdana" w:cs="Arial"/>
                <w:b/>
                <w:bCs/>
                <w:sz w:val="20"/>
                <w:szCs w:val="20"/>
              </w:rPr>
              <w:lastRenderedPageBreak/>
              <w:t>CONTACTING SUPPLIERS</w:t>
            </w:r>
          </w:p>
        </w:tc>
      </w:tr>
    </w:tbl>
    <w:p w:rsidR="0035174A" w:rsidRPr="007835FC" w:rsidRDefault="0035174A" w:rsidP="00FA5F9E">
      <w:pPr>
        <w:jc w:val="both"/>
        <w:rPr>
          <w:rFonts w:ascii="Verdana" w:hAnsi="Verdana" w:cs="Arial"/>
          <w:b/>
          <w:bCs/>
          <w:sz w:val="20"/>
          <w:szCs w:val="20"/>
        </w:rPr>
      </w:pPr>
    </w:p>
    <w:p w:rsidR="009B6EE3" w:rsidRPr="007835FC" w:rsidRDefault="009B6EE3" w:rsidP="00FA5F9E">
      <w:pPr>
        <w:jc w:val="both"/>
        <w:rPr>
          <w:rFonts w:ascii="Verdana" w:hAnsi="Verdana" w:cs="Arial"/>
          <w:sz w:val="20"/>
          <w:szCs w:val="20"/>
        </w:rPr>
      </w:pPr>
      <w:r w:rsidRPr="007835FC">
        <w:rPr>
          <w:rFonts w:ascii="Verdana" w:hAnsi="Verdana" w:cs="Arial"/>
          <w:sz w:val="20"/>
          <w:szCs w:val="20"/>
        </w:rPr>
        <w:t xml:space="preserve">Full </w:t>
      </w:r>
      <w:r w:rsidR="00A027C8" w:rsidRPr="007835FC">
        <w:rPr>
          <w:rFonts w:ascii="Verdana" w:hAnsi="Verdana" w:cs="Arial"/>
          <w:sz w:val="20"/>
          <w:szCs w:val="20"/>
        </w:rPr>
        <w:t xml:space="preserve">contact </w:t>
      </w:r>
      <w:r w:rsidRPr="007835FC">
        <w:rPr>
          <w:rFonts w:ascii="Verdana" w:hAnsi="Verdana" w:cs="Arial"/>
          <w:sz w:val="20"/>
          <w:szCs w:val="20"/>
        </w:rPr>
        <w:t xml:space="preserve">details </w:t>
      </w:r>
      <w:r w:rsidR="00A027C8" w:rsidRPr="007835FC">
        <w:rPr>
          <w:rFonts w:ascii="Verdana" w:hAnsi="Verdana" w:cs="Arial"/>
          <w:sz w:val="20"/>
          <w:szCs w:val="20"/>
        </w:rPr>
        <w:t xml:space="preserve">for </w:t>
      </w:r>
      <w:r w:rsidRPr="007835FC">
        <w:rPr>
          <w:rFonts w:ascii="Verdana" w:hAnsi="Verdana" w:cs="Arial"/>
          <w:sz w:val="20"/>
          <w:szCs w:val="20"/>
        </w:rPr>
        <w:t xml:space="preserve">each supplier appointed to this framework agreement can be found on the </w:t>
      </w:r>
      <w:r w:rsidR="0052054F">
        <w:rPr>
          <w:rFonts w:ascii="Verdana" w:hAnsi="Verdana" w:cs="Arial"/>
          <w:sz w:val="20"/>
          <w:szCs w:val="20"/>
        </w:rPr>
        <w:t xml:space="preserve">Tenet Procurement Services </w:t>
      </w:r>
      <w:r w:rsidRPr="007835FC">
        <w:rPr>
          <w:rFonts w:ascii="Verdana" w:hAnsi="Verdana" w:cs="Arial"/>
          <w:sz w:val="20"/>
          <w:szCs w:val="20"/>
        </w:rPr>
        <w:t>website at</w:t>
      </w:r>
      <w:r w:rsidR="0052054F">
        <w:rPr>
          <w:rFonts w:ascii="Verdana" w:hAnsi="Verdana" w:cs="Arial"/>
          <w:sz w:val="20"/>
          <w:szCs w:val="20"/>
        </w:rPr>
        <w:t xml:space="preserve"> www.tenetprocurement.com</w:t>
      </w:r>
      <w:r w:rsidR="00954D7D">
        <w:rPr>
          <w:rFonts w:ascii="Verdana" w:hAnsi="Verdana" w:cs="Arial"/>
          <w:sz w:val="20"/>
          <w:szCs w:val="20"/>
        </w:rPr>
        <w:t xml:space="preserve">. </w:t>
      </w:r>
      <w:r w:rsidRPr="007835FC">
        <w:rPr>
          <w:rFonts w:ascii="Verdana" w:hAnsi="Verdana" w:cs="Arial"/>
          <w:sz w:val="20"/>
          <w:szCs w:val="20"/>
        </w:rPr>
        <w:t>Contact details</w:t>
      </w:r>
      <w:r w:rsidR="00954D7D">
        <w:rPr>
          <w:rFonts w:ascii="Verdana" w:hAnsi="Verdana" w:cs="Arial"/>
          <w:sz w:val="20"/>
          <w:szCs w:val="20"/>
        </w:rPr>
        <w:t xml:space="preserve"> </w:t>
      </w:r>
      <w:r w:rsidRPr="007835FC">
        <w:rPr>
          <w:rFonts w:ascii="Verdana" w:hAnsi="Verdana" w:cs="Arial"/>
          <w:sz w:val="20"/>
          <w:szCs w:val="20"/>
        </w:rPr>
        <w:t>and other supporting information can be found here.</w:t>
      </w:r>
    </w:p>
    <w:p w:rsidR="00A94BB3" w:rsidRPr="007835FC" w:rsidRDefault="00A94BB3" w:rsidP="00FA5F9E">
      <w:pPr>
        <w:jc w:val="both"/>
        <w:rPr>
          <w:rFonts w:ascii="Verdana" w:hAnsi="Verdan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2"/>
      </w:tblGrid>
      <w:tr w:rsidR="00A94BB3" w:rsidRPr="00C827E3" w:rsidTr="00C827E3">
        <w:tc>
          <w:tcPr>
            <w:tcW w:w="8862" w:type="dxa"/>
            <w:shd w:val="clear" w:color="auto" w:fill="auto"/>
          </w:tcPr>
          <w:p w:rsidR="00A94BB3" w:rsidRPr="00C827E3" w:rsidRDefault="00A94BB3" w:rsidP="00FA5F9E">
            <w:pPr>
              <w:jc w:val="both"/>
              <w:rPr>
                <w:rFonts w:ascii="Verdana" w:hAnsi="Verdana" w:cs="Arial"/>
                <w:b/>
                <w:sz w:val="20"/>
                <w:szCs w:val="20"/>
              </w:rPr>
            </w:pPr>
            <w:r w:rsidRPr="00C827E3">
              <w:rPr>
                <w:rFonts w:ascii="Verdana" w:hAnsi="Verdana" w:cs="Arial"/>
                <w:b/>
                <w:sz w:val="20"/>
                <w:szCs w:val="20"/>
              </w:rPr>
              <w:t>CONFIDENTIALITY</w:t>
            </w:r>
          </w:p>
        </w:tc>
      </w:tr>
    </w:tbl>
    <w:p w:rsidR="00A94BB3" w:rsidRPr="007835FC" w:rsidRDefault="00A94BB3" w:rsidP="00FA5F9E">
      <w:pPr>
        <w:jc w:val="both"/>
        <w:rPr>
          <w:rFonts w:ascii="Verdana" w:hAnsi="Verdana" w:cs="Arial"/>
          <w:sz w:val="20"/>
          <w:szCs w:val="20"/>
        </w:rPr>
      </w:pPr>
    </w:p>
    <w:p w:rsidR="00D46D22" w:rsidRPr="007835FC" w:rsidRDefault="00D46D22" w:rsidP="00FA5F9E">
      <w:pPr>
        <w:ind w:right="33"/>
        <w:jc w:val="both"/>
        <w:rPr>
          <w:rFonts w:ascii="Verdana" w:hAnsi="Verdana" w:cs="Arial"/>
          <w:color w:val="000000"/>
          <w:sz w:val="20"/>
          <w:szCs w:val="20"/>
        </w:rPr>
      </w:pPr>
      <w:r w:rsidRPr="007835FC">
        <w:rPr>
          <w:rFonts w:ascii="Verdana" w:hAnsi="Verdana" w:cs="Arial"/>
          <w:color w:val="000000"/>
          <w:sz w:val="20"/>
          <w:szCs w:val="20"/>
        </w:rPr>
        <w:t xml:space="preserve">All contract information held on the website is commercial in confidence and is intended for the use of </w:t>
      </w:r>
      <w:r w:rsidR="0052054F">
        <w:rPr>
          <w:rFonts w:ascii="Verdana" w:hAnsi="Verdana" w:cs="Arial"/>
          <w:color w:val="000000"/>
          <w:sz w:val="20"/>
          <w:szCs w:val="20"/>
        </w:rPr>
        <w:t>public sector</w:t>
      </w:r>
      <w:r w:rsidRPr="007835FC">
        <w:rPr>
          <w:rFonts w:ascii="Verdana" w:hAnsi="Verdana" w:cs="Arial"/>
          <w:color w:val="000000"/>
          <w:sz w:val="20"/>
          <w:szCs w:val="20"/>
        </w:rPr>
        <w:t xml:space="preserve"> </w:t>
      </w:r>
      <w:r w:rsidR="0052054F">
        <w:rPr>
          <w:rFonts w:ascii="Verdana" w:hAnsi="Verdana" w:cs="Arial"/>
          <w:color w:val="000000"/>
          <w:sz w:val="20"/>
          <w:szCs w:val="20"/>
        </w:rPr>
        <w:t>users</w:t>
      </w:r>
      <w:r w:rsidRPr="007835FC">
        <w:rPr>
          <w:rFonts w:ascii="Verdana" w:hAnsi="Verdana" w:cs="Arial"/>
          <w:color w:val="000000"/>
          <w:sz w:val="20"/>
          <w:szCs w:val="20"/>
        </w:rPr>
        <w:t xml:space="preserve"> only and should not be shared with any third party.</w:t>
      </w:r>
    </w:p>
    <w:p w:rsidR="00E50B8D" w:rsidRPr="007835FC" w:rsidRDefault="00E50B8D" w:rsidP="00FA5F9E">
      <w:pPr>
        <w:ind w:right="33"/>
        <w:jc w:val="both"/>
        <w:rPr>
          <w:rFonts w:ascii="Verdana" w:hAnsi="Verdana"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2"/>
      </w:tblGrid>
      <w:tr w:rsidR="00E50B8D" w:rsidRPr="00C827E3" w:rsidTr="00597A24">
        <w:tc>
          <w:tcPr>
            <w:tcW w:w="8862" w:type="dxa"/>
            <w:shd w:val="clear" w:color="auto" w:fill="auto"/>
          </w:tcPr>
          <w:p w:rsidR="00E50B8D" w:rsidRPr="00C827E3" w:rsidRDefault="00E50B8D" w:rsidP="00FA5F9E">
            <w:pPr>
              <w:jc w:val="both"/>
              <w:rPr>
                <w:rFonts w:ascii="Verdana" w:hAnsi="Verdana" w:cs="Arial"/>
                <w:b/>
                <w:sz w:val="20"/>
                <w:szCs w:val="20"/>
              </w:rPr>
            </w:pPr>
            <w:r>
              <w:rPr>
                <w:rFonts w:ascii="Verdana" w:hAnsi="Verdana" w:cs="Arial"/>
                <w:b/>
                <w:sz w:val="20"/>
                <w:szCs w:val="20"/>
              </w:rPr>
              <w:t>INVITATION TO TENDER</w:t>
            </w:r>
          </w:p>
        </w:tc>
      </w:tr>
    </w:tbl>
    <w:p w:rsidR="00E50B8D" w:rsidRPr="007835FC" w:rsidRDefault="00E50B8D" w:rsidP="00FA5F9E">
      <w:pPr>
        <w:jc w:val="both"/>
        <w:rPr>
          <w:rFonts w:ascii="Verdana" w:hAnsi="Verdana" w:cs="Arial"/>
          <w:sz w:val="20"/>
          <w:szCs w:val="20"/>
        </w:rPr>
      </w:pPr>
    </w:p>
    <w:p w:rsidR="009832DE" w:rsidRDefault="009832DE" w:rsidP="00FA5F9E">
      <w:pPr>
        <w:jc w:val="both"/>
        <w:rPr>
          <w:rFonts w:ascii="Verdana" w:hAnsi="Verdana" w:cs="Arial"/>
          <w:color w:val="000000"/>
          <w:sz w:val="20"/>
          <w:szCs w:val="20"/>
        </w:rPr>
      </w:pPr>
      <w:r w:rsidRPr="007835FC">
        <w:rPr>
          <w:rFonts w:ascii="Verdana" w:hAnsi="Verdana" w:cs="Arial"/>
          <w:sz w:val="20"/>
          <w:szCs w:val="20"/>
        </w:rPr>
        <w:t>The</w:t>
      </w:r>
      <w:r>
        <w:rPr>
          <w:rFonts w:ascii="Verdana" w:hAnsi="Verdana" w:cs="Arial"/>
          <w:sz w:val="20"/>
          <w:szCs w:val="20"/>
        </w:rPr>
        <w:t xml:space="preserve"> Invitation to Tender Document (ITT) th</w:t>
      </w:r>
      <w:r w:rsidRPr="007835FC">
        <w:rPr>
          <w:rFonts w:ascii="Verdana" w:hAnsi="Verdana" w:cs="Arial"/>
          <w:sz w:val="20"/>
          <w:szCs w:val="20"/>
        </w:rPr>
        <w:t>at w</w:t>
      </w:r>
      <w:r>
        <w:rPr>
          <w:rFonts w:ascii="Verdana" w:hAnsi="Verdana" w:cs="Arial"/>
          <w:sz w:val="20"/>
          <w:szCs w:val="20"/>
        </w:rPr>
        <w:t>as</w:t>
      </w:r>
      <w:r w:rsidRPr="007835FC">
        <w:rPr>
          <w:rFonts w:ascii="Verdana" w:hAnsi="Verdana" w:cs="Arial"/>
          <w:sz w:val="20"/>
          <w:szCs w:val="20"/>
        </w:rPr>
        <w:t xml:space="preserve"> used to establish the framework agreement </w:t>
      </w:r>
      <w:r>
        <w:rPr>
          <w:rFonts w:ascii="Verdana" w:hAnsi="Verdana" w:cs="Arial"/>
          <w:sz w:val="20"/>
          <w:szCs w:val="20"/>
        </w:rPr>
        <w:t xml:space="preserve">can be found below.  The ITT contains </w:t>
      </w:r>
      <w:r w:rsidRPr="007835FC">
        <w:rPr>
          <w:rFonts w:ascii="Verdana" w:hAnsi="Verdana" w:cs="Arial"/>
          <w:sz w:val="20"/>
          <w:szCs w:val="20"/>
        </w:rPr>
        <w:t>the terms and conditions</w:t>
      </w:r>
      <w:r>
        <w:rPr>
          <w:rFonts w:ascii="Verdana" w:hAnsi="Verdana" w:cs="Arial"/>
          <w:sz w:val="20"/>
          <w:szCs w:val="20"/>
        </w:rPr>
        <w:t xml:space="preserve">, </w:t>
      </w:r>
      <w:r w:rsidRPr="007835FC">
        <w:rPr>
          <w:rFonts w:ascii="Verdana" w:hAnsi="Verdana" w:cs="Arial"/>
          <w:sz w:val="20"/>
          <w:szCs w:val="20"/>
        </w:rPr>
        <w:t xml:space="preserve">sample </w:t>
      </w:r>
      <w:r>
        <w:rPr>
          <w:rFonts w:ascii="Verdana" w:hAnsi="Verdana" w:cs="Arial"/>
          <w:sz w:val="20"/>
          <w:szCs w:val="20"/>
        </w:rPr>
        <w:t xml:space="preserve">maintenance </w:t>
      </w:r>
      <w:r w:rsidRPr="007835FC">
        <w:rPr>
          <w:rFonts w:ascii="Verdana" w:hAnsi="Verdana" w:cs="Arial"/>
          <w:sz w:val="20"/>
          <w:szCs w:val="20"/>
        </w:rPr>
        <w:t>specification</w:t>
      </w:r>
      <w:r>
        <w:rPr>
          <w:rFonts w:ascii="Verdana" w:hAnsi="Verdana" w:cs="Arial"/>
          <w:sz w:val="20"/>
          <w:szCs w:val="20"/>
        </w:rPr>
        <w:t>,</w:t>
      </w:r>
      <w:r w:rsidRPr="007835FC">
        <w:rPr>
          <w:rFonts w:ascii="Verdana" w:hAnsi="Verdana" w:cs="Arial"/>
          <w:sz w:val="20"/>
          <w:szCs w:val="20"/>
        </w:rPr>
        <w:t xml:space="preserve"> award criteria etc</w:t>
      </w:r>
      <w:r>
        <w:rPr>
          <w:rFonts w:ascii="Verdana" w:hAnsi="Verdana" w:cs="Arial"/>
          <w:sz w:val="20"/>
          <w:szCs w:val="20"/>
        </w:rPr>
        <w:t>.</w:t>
      </w:r>
    </w:p>
    <w:p w:rsidR="009832DE" w:rsidRDefault="009832DE" w:rsidP="00FA5F9E">
      <w:pPr>
        <w:jc w:val="both"/>
        <w:rPr>
          <w:rFonts w:ascii="Verdana" w:hAnsi="Verdana" w:cs="Arial"/>
          <w:color w:val="000000"/>
          <w:sz w:val="20"/>
          <w:szCs w:val="20"/>
        </w:rPr>
      </w:pPr>
    </w:p>
    <w:bookmarkStart w:id="4" w:name="_MON_1563709265"/>
    <w:bookmarkEnd w:id="4"/>
    <w:p w:rsidR="0080632A" w:rsidRDefault="004A5D10" w:rsidP="00FA5F9E">
      <w:pPr>
        <w:ind w:right="33"/>
        <w:jc w:val="both"/>
        <w:rPr>
          <w:rFonts w:ascii="Verdana" w:hAnsi="Verdana" w:cs="Arial"/>
          <w:color w:val="000000"/>
          <w:sz w:val="20"/>
          <w:szCs w:val="20"/>
        </w:rPr>
      </w:pPr>
      <w:r>
        <w:rPr>
          <w:rFonts w:ascii="Verdana" w:hAnsi="Verdana" w:cs="Arial"/>
          <w:color w:val="000000"/>
          <w:sz w:val="20"/>
          <w:szCs w:val="20"/>
        </w:rPr>
        <w:object w:dxaOrig="1541" w:dyaOrig="999">
          <v:shape id="_x0000_i1089" type="#_x0000_t75" style="width:76.9pt;height:49.9pt" o:ole="">
            <v:imagedata r:id="rId17" o:title=""/>
          </v:shape>
          <o:OLEObject Type="Embed" ProgID="Word.Document.12" ShapeID="_x0000_i1089" DrawAspect="Icon" ObjectID="_1570281398" r:id="rId18">
            <o:FieldCodes>\s</o:FieldCodes>
          </o:OLEObject>
        </w:object>
      </w:r>
    </w:p>
    <w:p w:rsidR="005F3E2D" w:rsidRPr="007835FC" w:rsidRDefault="005F3E2D" w:rsidP="00FA5F9E">
      <w:pPr>
        <w:ind w:right="33"/>
        <w:jc w:val="both"/>
        <w:rPr>
          <w:rFonts w:ascii="Verdana" w:hAnsi="Verdana"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2"/>
      </w:tblGrid>
      <w:tr w:rsidR="0080632A" w:rsidRPr="00C827E3" w:rsidTr="00597A24">
        <w:tc>
          <w:tcPr>
            <w:tcW w:w="8862" w:type="dxa"/>
            <w:shd w:val="clear" w:color="auto" w:fill="auto"/>
          </w:tcPr>
          <w:p w:rsidR="0080632A" w:rsidRPr="00C827E3" w:rsidRDefault="008D21A9" w:rsidP="00FA5F9E">
            <w:pPr>
              <w:jc w:val="both"/>
              <w:rPr>
                <w:rFonts w:ascii="Verdana" w:hAnsi="Verdana" w:cs="Arial"/>
                <w:b/>
                <w:sz w:val="20"/>
                <w:szCs w:val="20"/>
              </w:rPr>
            </w:pPr>
            <w:r>
              <w:rPr>
                <w:rFonts w:ascii="Verdana" w:hAnsi="Verdana" w:cs="Arial"/>
                <w:b/>
                <w:sz w:val="20"/>
                <w:szCs w:val="20"/>
              </w:rPr>
              <w:t>MINI</w:t>
            </w:r>
            <w:r w:rsidR="000249C7">
              <w:rPr>
                <w:rFonts w:ascii="Verdana" w:hAnsi="Verdana" w:cs="Arial"/>
                <w:b/>
                <w:sz w:val="20"/>
                <w:szCs w:val="20"/>
              </w:rPr>
              <w:t xml:space="preserve"> COMPETITION TEMPLATE </w:t>
            </w:r>
          </w:p>
        </w:tc>
      </w:tr>
    </w:tbl>
    <w:p w:rsidR="0080632A" w:rsidRPr="007835FC" w:rsidRDefault="0080632A" w:rsidP="00FA5F9E">
      <w:pPr>
        <w:jc w:val="both"/>
        <w:rPr>
          <w:rFonts w:ascii="Verdana" w:hAnsi="Verdana" w:cs="Arial"/>
          <w:sz w:val="20"/>
          <w:szCs w:val="20"/>
        </w:rPr>
      </w:pPr>
    </w:p>
    <w:p w:rsidR="0080632A" w:rsidRDefault="0006340E" w:rsidP="00FA5F9E">
      <w:pPr>
        <w:jc w:val="both"/>
        <w:rPr>
          <w:rFonts w:ascii="Verdana" w:hAnsi="Verdana" w:cs="Arial"/>
          <w:sz w:val="20"/>
          <w:szCs w:val="20"/>
        </w:rPr>
      </w:pPr>
      <w:r>
        <w:rPr>
          <w:rFonts w:ascii="Verdana" w:hAnsi="Verdana" w:cs="Arial"/>
          <w:sz w:val="20"/>
          <w:szCs w:val="20"/>
        </w:rPr>
        <w:t xml:space="preserve">Please see mini competition document below which contains templates to assist you to run your mini competition.  </w:t>
      </w:r>
    </w:p>
    <w:p w:rsidR="00AB2168" w:rsidRDefault="00AB2168" w:rsidP="00FA5F9E">
      <w:pPr>
        <w:jc w:val="both"/>
        <w:rPr>
          <w:rFonts w:ascii="Verdana" w:hAnsi="Verdana" w:cs="Arial"/>
          <w:sz w:val="20"/>
          <w:szCs w:val="20"/>
        </w:rPr>
      </w:pPr>
    </w:p>
    <w:bookmarkStart w:id="5" w:name="_MON_1566286720"/>
    <w:bookmarkEnd w:id="5"/>
    <w:p w:rsidR="00C14C01" w:rsidRDefault="00024D68" w:rsidP="00FA5F9E">
      <w:pPr>
        <w:jc w:val="both"/>
        <w:rPr>
          <w:rFonts w:ascii="Verdana" w:hAnsi="Verdana" w:cs="Arial"/>
          <w:color w:val="FF0000"/>
          <w:sz w:val="20"/>
          <w:szCs w:val="20"/>
        </w:rPr>
      </w:pPr>
      <w:r>
        <w:rPr>
          <w:rFonts w:ascii="Verdana" w:hAnsi="Verdana" w:cs="Arial"/>
          <w:color w:val="FF0000"/>
          <w:sz w:val="20"/>
          <w:szCs w:val="20"/>
        </w:rPr>
        <w:object w:dxaOrig="1541" w:dyaOrig="999">
          <v:shape id="_x0000_i1029" type="#_x0000_t75" style="width:76.9pt;height:49.9pt" o:ole="">
            <v:imagedata r:id="rId19" o:title=""/>
          </v:shape>
          <o:OLEObject Type="Embed" ProgID="Word.Document.8" ShapeID="_x0000_i1029" DrawAspect="Icon" ObjectID="_1570281399" r:id="rId20">
            <o:FieldCodes>\s</o:FieldCodes>
          </o:OLEObject>
        </w:object>
      </w:r>
    </w:p>
    <w:p w:rsidR="00C14C01" w:rsidRPr="00AB2168" w:rsidRDefault="00C14C01" w:rsidP="00FA5F9E">
      <w:pPr>
        <w:jc w:val="both"/>
        <w:rPr>
          <w:rFonts w:ascii="Verdana" w:hAnsi="Verdana" w:cs="Arial"/>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C14C01" w:rsidRPr="003C6EC8" w:rsidTr="003C6EC8">
        <w:tc>
          <w:tcPr>
            <w:tcW w:w="8897" w:type="dxa"/>
            <w:shd w:val="clear" w:color="auto" w:fill="auto"/>
          </w:tcPr>
          <w:p w:rsidR="00C14C01" w:rsidRPr="003C6EC8" w:rsidRDefault="00C14C01" w:rsidP="003C6EC8">
            <w:pPr>
              <w:jc w:val="both"/>
              <w:rPr>
                <w:rFonts w:ascii="Verdana" w:hAnsi="Verdana" w:cs="Arial"/>
                <w:b/>
                <w:sz w:val="20"/>
                <w:szCs w:val="20"/>
              </w:rPr>
            </w:pPr>
            <w:r w:rsidRPr="003C6EC8">
              <w:rPr>
                <w:rFonts w:ascii="Verdana" w:hAnsi="Verdana" w:cs="Arial"/>
                <w:b/>
                <w:sz w:val="20"/>
                <w:szCs w:val="20"/>
              </w:rPr>
              <w:t>CALL-OFF CONDITIONS OF CONTRACT</w:t>
            </w:r>
          </w:p>
        </w:tc>
      </w:tr>
    </w:tbl>
    <w:p w:rsidR="0006340E" w:rsidRDefault="0006340E" w:rsidP="00FA5F9E">
      <w:pPr>
        <w:jc w:val="both"/>
        <w:rPr>
          <w:rFonts w:ascii="Verdana" w:hAnsi="Verdana" w:cs="Arial"/>
          <w:sz w:val="20"/>
          <w:szCs w:val="20"/>
        </w:rPr>
      </w:pPr>
    </w:p>
    <w:p w:rsidR="003B401B" w:rsidRPr="00CA453E" w:rsidRDefault="00C14C01" w:rsidP="00C14C01">
      <w:pPr>
        <w:pStyle w:val="ListParagraph"/>
        <w:ind w:left="0"/>
        <w:rPr>
          <w:rFonts w:ascii="Verdana" w:hAnsi="Verdana" w:cs="Calibri Light"/>
          <w:sz w:val="20"/>
          <w:szCs w:val="20"/>
        </w:rPr>
      </w:pPr>
      <w:r w:rsidRPr="00CA453E">
        <w:rPr>
          <w:rFonts w:ascii="Verdana" w:hAnsi="Verdana" w:cs="Calibri Light"/>
          <w:sz w:val="20"/>
          <w:szCs w:val="20"/>
        </w:rPr>
        <w:t>The following</w:t>
      </w:r>
      <w:r w:rsidR="00CA453E" w:rsidRPr="00CA453E">
        <w:rPr>
          <w:rFonts w:ascii="Verdana" w:hAnsi="Verdana" w:cs="Calibri Light"/>
          <w:sz w:val="20"/>
          <w:szCs w:val="20"/>
        </w:rPr>
        <w:t xml:space="preserve"> standard call-off</w:t>
      </w:r>
      <w:r w:rsidRPr="00CA453E">
        <w:rPr>
          <w:rFonts w:ascii="Verdana" w:hAnsi="Verdana" w:cs="Calibri Light"/>
          <w:sz w:val="20"/>
          <w:szCs w:val="20"/>
        </w:rPr>
        <w:t xml:space="preserve"> conditions of contract have been accepted by </w:t>
      </w:r>
      <w:r w:rsidR="003B401B" w:rsidRPr="00CA453E">
        <w:rPr>
          <w:rFonts w:ascii="Verdana" w:hAnsi="Verdana" w:cs="Calibri Light"/>
          <w:sz w:val="20"/>
          <w:szCs w:val="20"/>
        </w:rPr>
        <w:t xml:space="preserve">the following </w:t>
      </w:r>
      <w:r w:rsidRPr="00CA453E">
        <w:rPr>
          <w:rFonts w:ascii="Verdana" w:hAnsi="Verdana" w:cs="Calibri Light"/>
          <w:sz w:val="20"/>
          <w:szCs w:val="20"/>
        </w:rPr>
        <w:t>suppliers</w:t>
      </w:r>
      <w:r w:rsidR="003B401B" w:rsidRPr="00CA453E">
        <w:rPr>
          <w:rFonts w:ascii="Verdana" w:hAnsi="Verdana" w:cs="Calibri Light"/>
          <w:sz w:val="20"/>
          <w:szCs w:val="20"/>
        </w:rPr>
        <w:t>: -</w:t>
      </w:r>
    </w:p>
    <w:p w:rsidR="00CA453E" w:rsidRPr="00CA453E" w:rsidRDefault="00CA453E" w:rsidP="00C14C01">
      <w:pPr>
        <w:pStyle w:val="ListParagraph"/>
        <w:ind w:left="0"/>
        <w:rPr>
          <w:rFonts w:ascii="Verdana" w:hAnsi="Verdana" w:cs="Calibri Light"/>
          <w:sz w:val="20"/>
          <w:szCs w:val="20"/>
        </w:rPr>
      </w:pPr>
    </w:p>
    <w:p w:rsidR="00CA453E" w:rsidRPr="00CA453E" w:rsidRDefault="00CA453E" w:rsidP="005F3E2D">
      <w:pPr>
        <w:pStyle w:val="ListParagraph"/>
        <w:numPr>
          <w:ilvl w:val="0"/>
          <w:numId w:val="16"/>
        </w:numPr>
        <w:rPr>
          <w:rFonts w:ascii="Verdana" w:hAnsi="Verdana" w:cs="Calibri Light"/>
          <w:sz w:val="20"/>
          <w:szCs w:val="20"/>
        </w:rPr>
      </w:pPr>
      <w:r w:rsidRPr="00CA453E">
        <w:rPr>
          <w:rFonts w:ascii="Verdana" w:hAnsi="Verdana" w:cs="Calibri Light"/>
          <w:sz w:val="20"/>
          <w:szCs w:val="20"/>
        </w:rPr>
        <w:t>Bandera PE Ltd</w:t>
      </w:r>
    </w:p>
    <w:p w:rsidR="00CA453E" w:rsidRPr="00CA453E" w:rsidRDefault="00CA453E" w:rsidP="005F3E2D">
      <w:pPr>
        <w:pStyle w:val="ListParagraph"/>
        <w:numPr>
          <w:ilvl w:val="0"/>
          <w:numId w:val="16"/>
        </w:numPr>
        <w:rPr>
          <w:rFonts w:ascii="Verdana" w:hAnsi="Verdana" w:cs="Calibri Light"/>
          <w:sz w:val="20"/>
          <w:szCs w:val="20"/>
        </w:rPr>
      </w:pPr>
      <w:r w:rsidRPr="00CA453E">
        <w:rPr>
          <w:rFonts w:ascii="Verdana" w:hAnsi="Verdana" w:cs="Calibri Light"/>
          <w:sz w:val="20"/>
          <w:szCs w:val="20"/>
        </w:rPr>
        <w:t>Graham Asset Management</w:t>
      </w:r>
    </w:p>
    <w:p w:rsidR="00CA453E" w:rsidRPr="00CA453E" w:rsidRDefault="00CA453E" w:rsidP="005F3E2D">
      <w:pPr>
        <w:pStyle w:val="ListParagraph"/>
        <w:numPr>
          <w:ilvl w:val="0"/>
          <w:numId w:val="16"/>
        </w:numPr>
        <w:rPr>
          <w:rFonts w:ascii="Verdana" w:hAnsi="Verdana" w:cs="Calibri Light"/>
          <w:sz w:val="20"/>
          <w:szCs w:val="20"/>
        </w:rPr>
      </w:pPr>
      <w:r w:rsidRPr="00CA453E">
        <w:rPr>
          <w:rFonts w:ascii="Verdana" w:hAnsi="Verdana" w:cs="Calibri Light"/>
          <w:sz w:val="20"/>
          <w:szCs w:val="20"/>
        </w:rPr>
        <w:t>Norse Commercial Services</w:t>
      </w:r>
    </w:p>
    <w:p w:rsidR="00CA453E" w:rsidRPr="00CA453E" w:rsidRDefault="00CA453E" w:rsidP="005F3E2D">
      <w:pPr>
        <w:pStyle w:val="ListParagraph"/>
        <w:numPr>
          <w:ilvl w:val="0"/>
          <w:numId w:val="16"/>
        </w:numPr>
        <w:rPr>
          <w:rFonts w:ascii="Verdana" w:hAnsi="Verdana" w:cs="Calibri Light"/>
          <w:sz w:val="20"/>
          <w:szCs w:val="20"/>
        </w:rPr>
      </w:pPr>
      <w:r w:rsidRPr="00CA453E">
        <w:rPr>
          <w:rFonts w:ascii="Verdana" w:hAnsi="Verdana" w:cs="Calibri Light"/>
          <w:sz w:val="20"/>
          <w:szCs w:val="20"/>
        </w:rPr>
        <w:t>OCS Group (UK) Ltd</w:t>
      </w:r>
    </w:p>
    <w:p w:rsidR="00CA453E" w:rsidRPr="00CA453E" w:rsidRDefault="00CA453E" w:rsidP="005F3E2D">
      <w:pPr>
        <w:numPr>
          <w:ilvl w:val="0"/>
          <w:numId w:val="16"/>
        </w:numPr>
        <w:rPr>
          <w:rFonts w:ascii="Verdana" w:hAnsi="Verdana" w:cs="Calibri"/>
          <w:color w:val="000000"/>
          <w:sz w:val="20"/>
          <w:szCs w:val="20"/>
          <w:lang w:eastAsia="en-GB"/>
        </w:rPr>
      </w:pPr>
      <w:r w:rsidRPr="00CA453E">
        <w:rPr>
          <w:rFonts w:ascii="Verdana" w:hAnsi="Verdana" w:cs="Calibri"/>
          <w:color w:val="000000"/>
          <w:sz w:val="20"/>
          <w:szCs w:val="20"/>
        </w:rPr>
        <w:t>Tenon FM (Office &amp; General Environmental Services Ltd)</w:t>
      </w:r>
    </w:p>
    <w:p w:rsidR="00CA453E" w:rsidRPr="00CA453E" w:rsidRDefault="00CA453E" w:rsidP="005F3E2D">
      <w:pPr>
        <w:numPr>
          <w:ilvl w:val="0"/>
          <w:numId w:val="16"/>
        </w:numPr>
        <w:rPr>
          <w:rFonts w:ascii="Verdana" w:hAnsi="Verdana" w:cs="Calibri"/>
          <w:color w:val="000000"/>
          <w:sz w:val="20"/>
          <w:szCs w:val="20"/>
          <w:lang w:eastAsia="en-GB"/>
        </w:rPr>
      </w:pPr>
      <w:r w:rsidRPr="00CA453E">
        <w:rPr>
          <w:rFonts w:ascii="Verdana" w:hAnsi="Verdana" w:cs="Calibri"/>
          <w:color w:val="000000"/>
          <w:sz w:val="20"/>
          <w:szCs w:val="20"/>
        </w:rPr>
        <w:t>Vinci Construction UK Ltd</w:t>
      </w:r>
    </w:p>
    <w:p w:rsidR="00C14C01" w:rsidRDefault="00C14C01" w:rsidP="00C14C01">
      <w:pPr>
        <w:pStyle w:val="ListParagraph"/>
        <w:ind w:left="0"/>
        <w:rPr>
          <w:rFonts w:ascii="Verdana" w:eastAsia="SimSun" w:hAnsi="Verdana" w:cs="Calibri Light"/>
          <w:bCs/>
          <w:sz w:val="20"/>
          <w:szCs w:val="20"/>
          <w:lang w:eastAsia="zh-CN"/>
        </w:rPr>
      </w:pPr>
    </w:p>
    <w:bookmarkStart w:id="6" w:name="_MON_1563867881"/>
    <w:bookmarkEnd w:id="6"/>
    <w:p w:rsidR="00C14C01" w:rsidRDefault="00C14C01" w:rsidP="00C14C01">
      <w:pPr>
        <w:pStyle w:val="ListParagraph"/>
        <w:ind w:left="0"/>
        <w:rPr>
          <w:rFonts w:ascii="Verdana" w:eastAsia="SimSun" w:hAnsi="Verdana" w:cs="Calibri Light"/>
          <w:bCs/>
          <w:sz w:val="20"/>
          <w:szCs w:val="20"/>
          <w:lang w:eastAsia="zh-CN"/>
        </w:rPr>
      </w:pPr>
      <w:r>
        <w:rPr>
          <w:rFonts w:ascii="Verdana" w:eastAsia="SimSun" w:hAnsi="Verdana" w:cs="Calibri Light"/>
          <w:bCs/>
          <w:sz w:val="20"/>
          <w:szCs w:val="20"/>
          <w:lang w:eastAsia="zh-CN"/>
        </w:rPr>
        <w:object w:dxaOrig="1541" w:dyaOrig="999">
          <v:shape id="_x0000_i1030" type="#_x0000_t75" style="width:76.9pt;height:49.9pt" o:ole="">
            <v:imagedata r:id="rId21" o:title=""/>
          </v:shape>
          <o:OLEObject Type="Embed" ProgID="Word.Document.8" ShapeID="_x0000_i1030" DrawAspect="Icon" ObjectID="_1570281400" r:id="rId22">
            <o:FieldCodes>\s</o:FieldCodes>
          </o:OLEObject>
        </w:object>
      </w:r>
    </w:p>
    <w:p w:rsidR="00CA7DF2" w:rsidRDefault="00CA7DF2" w:rsidP="00CA7DF2">
      <w:pPr>
        <w:pStyle w:val="ListParagraph"/>
        <w:ind w:left="0"/>
        <w:rPr>
          <w:rFonts w:ascii="Verdana" w:hAnsi="Verdana" w:cs="Calibri Light"/>
          <w:sz w:val="20"/>
          <w:szCs w:val="20"/>
        </w:rPr>
      </w:pPr>
    </w:p>
    <w:p w:rsidR="00CA453E" w:rsidRDefault="00CA7DF2" w:rsidP="00CA7DF2">
      <w:pPr>
        <w:pStyle w:val="ListParagraph"/>
        <w:ind w:left="0"/>
        <w:rPr>
          <w:rFonts w:ascii="Verdana" w:eastAsia="SimSun" w:hAnsi="Verdana" w:cs="Calibri Light"/>
          <w:bCs/>
          <w:sz w:val="20"/>
          <w:szCs w:val="20"/>
          <w:lang w:eastAsia="zh-CN"/>
        </w:rPr>
      </w:pPr>
      <w:r w:rsidRPr="00C14C01">
        <w:rPr>
          <w:rFonts w:ascii="Verdana" w:eastAsia="SimSun" w:hAnsi="Verdana" w:cs="Calibri Light"/>
          <w:bCs/>
          <w:sz w:val="20"/>
          <w:szCs w:val="20"/>
          <w:lang w:eastAsia="zh-CN"/>
        </w:rPr>
        <w:t xml:space="preserve">Upon award the successful supplier will be asked to return a signed copy of the call-off conditions of contract.  </w:t>
      </w:r>
    </w:p>
    <w:p w:rsidR="004466B4" w:rsidRPr="004466B4" w:rsidRDefault="004466B4" w:rsidP="004466B4">
      <w:pPr>
        <w:jc w:val="both"/>
        <w:rPr>
          <w:rFonts w:ascii="Calibri" w:hAnsi="Calibri" w:cs="Calibri"/>
          <w:color w:val="000000"/>
          <w:sz w:val="22"/>
          <w:szCs w:val="22"/>
        </w:rPr>
      </w:pPr>
    </w:p>
    <w:p w:rsidR="00754A95" w:rsidRPr="00C14C01" w:rsidRDefault="00CA453E" w:rsidP="00C14C01">
      <w:pPr>
        <w:pStyle w:val="ListParagraph"/>
        <w:ind w:left="0"/>
        <w:rPr>
          <w:rFonts w:ascii="Verdana" w:eastAsia="SimSun" w:hAnsi="Verdana" w:cs="Calibri Light"/>
          <w:bCs/>
          <w:sz w:val="20"/>
          <w:szCs w:val="20"/>
          <w:lang w:eastAsia="zh-CN"/>
        </w:rPr>
      </w:pPr>
      <w:r>
        <w:rPr>
          <w:rFonts w:ascii="Verdana" w:eastAsia="SimSun" w:hAnsi="Verdana" w:cs="Calibri Light"/>
          <w:bCs/>
          <w:sz w:val="20"/>
          <w:szCs w:val="20"/>
          <w:lang w:eastAsia="zh-C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tblGrid>
      <w:tr w:rsidR="00754A95" w:rsidRPr="003C6EC8" w:rsidTr="003C6EC8">
        <w:tc>
          <w:tcPr>
            <w:tcW w:w="8755" w:type="dxa"/>
            <w:shd w:val="clear" w:color="auto" w:fill="auto"/>
          </w:tcPr>
          <w:p w:rsidR="00754A95" w:rsidRPr="003C6EC8" w:rsidRDefault="00754A95" w:rsidP="003C6EC8">
            <w:pPr>
              <w:jc w:val="both"/>
              <w:rPr>
                <w:rFonts w:ascii="Verdana" w:hAnsi="Verdana" w:cs="Arial"/>
                <w:sz w:val="20"/>
                <w:szCs w:val="20"/>
              </w:rPr>
            </w:pPr>
            <w:r w:rsidRPr="003C6EC8">
              <w:rPr>
                <w:rFonts w:ascii="Verdana" w:hAnsi="Verdana" w:cs="Arial"/>
                <w:b/>
                <w:sz w:val="20"/>
                <w:szCs w:val="20"/>
              </w:rPr>
              <w:t>AMENDMENTS TO CALL-OFF CONDITIONS OF CONTRACT</w:t>
            </w:r>
          </w:p>
        </w:tc>
      </w:tr>
    </w:tbl>
    <w:p w:rsidR="004466B4" w:rsidRDefault="004466B4" w:rsidP="004466B4">
      <w:pPr>
        <w:jc w:val="both"/>
        <w:rPr>
          <w:rFonts w:ascii="Calibri" w:hAnsi="Calibri" w:cs="Calibri"/>
          <w:sz w:val="22"/>
          <w:szCs w:val="22"/>
        </w:rPr>
      </w:pPr>
    </w:p>
    <w:p w:rsidR="004A5D10" w:rsidRDefault="00CA7DF2" w:rsidP="004466B4">
      <w:pPr>
        <w:pStyle w:val="ListParagraph"/>
        <w:ind w:left="0"/>
        <w:jc w:val="both"/>
        <w:rPr>
          <w:rFonts w:ascii="Verdana" w:hAnsi="Verdana" w:cs="Calibri"/>
          <w:color w:val="000000"/>
          <w:sz w:val="20"/>
          <w:szCs w:val="20"/>
        </w:rPr>
      </w:pPr>
      <w:r>
        <w:rPr>
          <w:rFonts w:ascii="Verdana" w:hAnsi="Verdana" w:cs="Calibri"/>
          <w:color w:val="000000"/>
          <w:sz w:val="20"/>
          <w:szCs w:val="20"/>
        </w:rPr>
        <w:t>The</w:t>
      </w:r>
      <w:r w:rsidR="003B401B">
        <w:rPr>
          <w:rFonts w:ascii="Verdana" w:hAnsi="Verdana" w:cs="Calibri"/>
          <w:color w:val="000000"/>
          <w:sz w:val="20"/>
          <w:szCs w:val="20"/>
        </w:rPr>
        <w:t xml:space="preserve"> following </w:t>
      </w:r>
      <w:r w:rsidR="004466B4">
        <w:rPr>
          <w:rFonts w:ascii="Verdana" w:hAnsi="Verdana" w:cs="Calibri"/>
          <w:color w:val="000000"/>
          <w:sz w:val="20"/>
          <w:szCs w:val="20"/>
        </w:rPr>
        <w:t xml:space="preserve">five </w:t>
      </w:r>
      <w:r w:rsidR="003B401B">
        <w:rPr>
          <w:rFonts w:ascii="Verdana" w:hAnsi="Verdana" w:cs="Calibri"/>
          <w:color w:val="000000"/>
          <w:sz w:val="20"/>
          <w:szCs w:val="20"/>
        </w:rPr>
        <w:t>suppliers have requested amendments to the</w:t>
      </w:r>
      <w:r w:rsidR="00CA453E">
        <w:rPr>
          <w:rFonts w:ascii="Verdana" w:hAnsi="Verdana" w:cs="Calibri"/>
          <w:color w:val="000000"/>
          <w:sz w:val="20"/>
          <w:szCs w:val="20"/>
        </w:rPr>
        <w:t xml:space="preserve"> standard</w:t>
      </w:r>
      <w:r w:rsidR="003B401B">
        <w:rPr>
          <w:rFonts w:ascii="Verdana" w:hAnsi="Verdana" w:cs="Calibri"/>
          <w:color w:val="000000"/>
          <w:sz w:val="20"/>
          <w:szCs w:val="20"/>
        </w:rPr>
        <w:t xml:space="preserve"> call off conditions of contract</w:t>
      </w:r>
      <w:r w:rsidR="005F3E2D">
        <w:rPr>
          <w:rFonts w:ascii="Verdana" w:hAnsi="Verdana" w:cs="Calibri"/>
          <w:color w:val="000000"/>
          <w:sz w:val="20"/>
          <w:szCs w:val="20"/>
        </w:rPr>
        <w:t xml:space="preserve"> </w:t>
      </w:r>
      <w:r w:rsidR="004466B4">
        <w:rPr>
          <w:rFonts w:ascii="Verdana" w:hAnsi="Verdana" w:cs="Calibri"/>
          <w:color w:val="000000"/>
          <w:sz w:val="20"/>
          <w:szCs w:val="20"/>
        </w:rPr>
        <w:t xml:space="preserve">which will soon be included for your information below when the requested amendments have been agreed.  If you need any further information please do not hesitate to contact </w:t>
      </w:r>
      <w:r w:rsidR="004A5D10">
        <w:rPr>
          <w:rFonts w:ascii="Verdana" w:hAnsi="Verdana" w:cs="Calibri"/>
          <w:color w:val="000000"/>
          <w:sz w:val="20"/>
          <w:szCs w:val="20"/>
        </w:rPr>
        <w:t xml:space="preserve">Craig Lockley </w:t>
      </w:r>
      <w:hyperlink r:id="rId23" w:history="1">
        <w:r w:rsidR="004A5D10" w:rsidRPr="000A5F16">
          <w:rPr>
            <w:rStyle w:val="Hyperlink"/>
            <w:rFonts w:ascii="Verdana" w:hAnsi="Verdana" w:cs="Calibri"/>
            <w:sz w:val="20"/>
            <w:szCs w:val="20"/>
          </w:rPr>
          <w:t>craig.lockley@tenetservices.com</w:t>
        </w:r>
      </w:hyperlink>
    </w:p>
    <w:p w:rsidR="003B401B" w:rsidRDefault="004466B4" w:rsidP="004466B4">
      <w:pPr>
        <w:pStyle w:val="ListParagraph"/>
        <w:ind w:left="0"/>
        <w:jc w:val="both"/>
        <w:rPr>
          <w:rFonts w:ascii="Verdana" w:hAnsi="Verdana" w:cs="Calibri"/>
          <w:color w:val="000000"/>
          <w:sz w:val="20"/>
          <w:szCs w:val="20"/>
        </w:rPr>
      </w:pPr>
      <w:r>
        <w:rPr>
          <w:rFonts w:ascii="Verdana" w:hAnsi="Verdana" w:cs="Calibri"/>
          <w:color w:val="000000"/>
          <w:sz w:val="20"/>
          <w:szCs w:val="20"/>
        </w:rPr>
        <w:t xml:space="preserve">  </w:t>
      </w:r>
    </w:p>
    <w:p w:rsidR="003B401B" w:rsidRDefault="003B401B" w:rsidP="004466B4">
      <w:pPr>
        <w:pStyle w:val="ListParagraph"/>
        <w:ind w:left="0"/>
        <w:jc w:val="both"/>
        <w:rPr>
          <w:rFonts w:ascii="Verdana" w:hAnsi="Verdana" w:cs="Calibri"/>
          <w:color w:val="000000"/>
          <w:sz w:val="20"/>
          <w:szCs w:val="20"/>
        </w:rPr>
      </w:pPr>
    </w:p>
    <w:p w:rsidR="003B401B" w:rsidRDefault="00754A95" w:rsidP="004466B4">
      <w:pPr>
        <w:pStyle w:val="ListParagraph"/>
        <w:ind w:left="0"/>
        <w:jc w:val="both"/>
        <w:rPr>
          <w:rFonts w:ascii="Verdana" w:hAnsi="Verdana" w:cs="Calibri"/>
          <w:color w:val="000000"/>
          <w:sz w:val="20"/>
          <w:szCs w:val="20"/>
        </w:rPr>
      </w:pPr>
      <w:r w:rsidRPr="00754A95">
        <w:rPr>
          <w:rFonts w:ascii="Verdana" w:hAnsi="Verdana" w:cs="Calibri"/>
          <w:color w:val="000000"/>
          <w:sz w:val="20"/>
          <w:szCs w:val="20"/>
        </w:rPr>
        <w:t>CBRE Managed Services Ltd</w:t>
      </w:r>
      <w:r w:rsidR="004466B4">
        <w:rPr>
          <w:rFonts w:ascii="Verdana" w:hAnsi="Verdana" w:cs="Calibri"/>
          <w:color w:val="000000"/>
          <w:sz w:val="20"/>
          <w:szCs w:val="20"/>
        </w:rPr>
        <w:t xml:space="preserve"> </w:t>
      </w:r>
    </w:p>
    <w:p w:rsidR="005F3E2D" w:rsidRDefault="005F3E2D" w:rsidP="00754A95">
      <w:pPr>
        <w:pStyle w:val="ListParagraph"/>
        <w:ind w:left="0"/>
        <w:rPr>
          <w:rFonts w:ascii="Verdana" w:hAnsi="Verdana" w:cs="Calibri"/>
          <w:color w:val="000000"/>
          <w:sz w:val="20"/>
          <w:szCs w:val="20"/>
        </w:rPr>
      </w:pPr>
    </w:p>
    <w:p w:rsidR="005F3E2D" w:rsidRDefault="005F3E2D" w:rsidP="00754A95">
      <w:pPr>
        <w:pStyle w:val="ListParagraph"/>
        <w:ind w:left="0"/>
        <w:rPr>
          <w:rFonts w:ascii="Verdana" w:hAnsi="Verdana" w:cs="Calibri"/>
          <w:color w:val="000000"/>
          <w:sz w:val="20"/>
          <w:szCs w:val="20"/>
        </w:rPr>
      </w:pPr>
    </w:p>
    <w:p w:rsidR="003B401B" w:rsidRDefault="00754A95" w:rsidP="00754A95">
      <w:pPr>
        <w:pStyle w:val="ListParagraph"/>
        <w:ind w:left="0"/>
        <w:rPr>
          <w:rFonts w:ascii="Verdana" w:hAnsi="Verdana" w:cs="Calibri"/>
          <w:color w:val="000000"/>
          <w:sz w:val="20"/>
          <w:szCs w:val="20"/>
        </w:rPr>
      </w:pPr>
      <w:r w:rsidRPr="00754A95">
        <w:rPr>
          <w:rFonts w:ascii="Verdana" w:hAnsi="Verdana" w:cs="Calibri"/>
          <w:color w:val="000000"/>
          <w:sz w:val="20"/>
          <w:szCs w:val="20"/>
        </w:rPr>
        <w:t>Interserve (Facilities Management) Ltd</w:t>
      </w:r>
    </w:p>
    <w:p w:rsidR="005F3E2D" w:rsidRDefault="005F3E2D" w:rsidP="00754A95">
      <w:pPr>
        <w:pStyle w:val="ListParagraph"/>
        <w:ind w:left="0"/>
        <w:rPr>
          <w:rFonts w:ascii="Verdana" w:hAnsi="Verdana" w:cs="Calibri"/>
          <w:color w:val="000000"/>
          <w:sz w:val="20"/>
          <w:szCs w:val="20"/>
        </w:rPr>
      </w:pPr>
    </w:p>
    <w:p w:rsidR="005F3E2D" w:rsidRDefault="005F3E2D" w:rsidP="00754A95">
      <w:pPr>
        <w:pStyle w:val="ListParagraph"/>
        <w:ind w:left="0"/>
        <w:rPr>
          <w:rFonts w:ascii="Verdana" w:hAnsi="Verdana" w:cs="Calibri"/>
          <w:color w:val="000000"/>
          <w:sz w:val="20"/>
          <w:szCs w:val="20"/>
        </w:rPr>
      </w:pPr>
    </w:p>
    <w:p w:rsidR="003B401B" w:rsidRDefault="00754A95" w:rsidP="00754A95">
      <w:pPr>
        <w:pStyle w:val="ListParagraph"/>
        <w:ind w:left="0"/>
        <w:rPr>
          <w:rFonts w:ascii="Verdana" w:hAnsi="Verdana" w:cs="Calibri"/>
          <w:color w:val="000000"/>
          <w:sz w:val="20"/>
          <w:szCs w:val="20"/>
        </w:rPr>
      </w:pPr>
      <w:r w:rsidRPr="00754A95">
        <w:rPr>
          <w:rFonts w:ascii="Verdana" w:hAnsi="Verdana" w:cs="Calibri"/>
          <w:color w:val="000000"/>
          <w:sz w:val="20"/>
          <w:szCs w:val="20"/>
        </w:rPr>
        <w:t>ISS Mediclean Ltd T/A ISS Facility Services Education</w:t>
      </w:r>
    </w:p>
    <w:p w:rsidR="005F3E2D" w:rsidRDefault="005F3E2D" w:rsidP="00754A95">
      <w:pPr>
        <w:pStyle w:val="ListParagraph"/>
        <w:ind w:left="0"/>
        <w:rPr>
          <w:rFonts w:ascii="Verdana" w:hAnsi="Verdana" w:cs="Calibri"/>
          <w:color w:val="000000"/>
          <w:sz w:val="20"/>
          <w:szCs w:val="20"/>
        </w:rPr>
      </w:pPr>
    </w:p>
    <w:p w:rsidR="005F3E2D" w:rsidRDefault="005F3E2D" w:rsidP="00754A95">
      <w:pPr>
        <w:pStyle w:val="ListParagraph"/>
        <w:ind w:left="0"/>
        <w:rPr>
          <w:rFonts w:ascii="Verdana" w:hAnsi="Verdana" w:cs="Calibri"/>
          <w:color w:val="000000"/>
          <w:sz w:val="20"/>
          <w:szCs w:val="20"/>
        </w:rPr>
      </w:pPr>
    </w:p>
    <w:p w:rsidR="003B401B" w:rsidRDefault="00754A95" w:rsidP="00754A95">
      <w:pPr>
        <w:pStyle w:val="ListParagraph"/>
        <w:ind w:left="0"/>
        <w:rPr>
          <w:rFonts w:ascii="Verdana" w:hAnsi="Verdana" w:cs="Calibri"/>
          <w:color w:val="000000"/>
          <w:sz w:val="20"/>
          <w:szCs w:val="20"/>
        </w:rPr>
      </w:pPr>
      <w:r w:rsidRPr="00754A95">
        <w:rPr>
          <w:rFonts w:ascii="Verdana" w:hAnsi="Verdana" w:cs="Calibri"/>
          <w:color w:val="000000"/>
          <w:sz w:val="20"/>
          <w:szCs w:val="20"/>
        </w:rPr>
        <w:t xml:space="preserve">Lorne Stewart plc </w:t>
      </w:r>
    </w:p>
    <w:p w:rsidR="005F3E2D" w:rsidRDefault="005F3E2D" w:rsidP="00754A95">
      <w:pPr>
        <w:pStyle w:val="ListParagraph"/>
        <w:ind w:left="0"/>
        <w:rPr>
          <w:rFonts w:ascii="Verdana" w:hAnsi="Verdana" w:cs="Calibri"/>
          <w:color w:val="000000"/>
          <w:sz w:val="20"/>
          <w:szCs w:val="20"/>
        </w:rPr>
      </w:pPr>
    </w:p>
    <w:p w:rsidR="005F3E2D" w:rsidRDefault="005F3E2D" w:rsidP="00754A95">
      <w:pPr>
        <w:pStyle w:val="ListParagraph"/>
        <w:ind w:left="0"/>
        <w:rPr>
          <w:rFonts w:ascii="Verdana" w:hAnsi="Verdana" w:cs="Calibri"/>
          <w:color w:val="000000"/>
          <w:sz w:val="20"/>
          <w:szCs w:val="20"/>
        </w:rPr>
      </w:pPr>
    </w:p>
    <w:p w:rsidR="003B401B" w:rsidRDefault="003B401B" w:rsidP="00754A95">
      <w:pPr>
        <w:pStyle w:val="ListParagraph"/>
        <w:ind w:left="0"/>
        <w:rPr>
          <w:rFonts w:ascii="Verdana" w:hAnsi="Verdana" w:cs="Calibri"/>
          <w:color w:val="000000"/>
          <w:sz w:val="20"/>
          <w:szCs w:val="20"/>
        </w:rPr>
      </w:pPr>
      <w:r>
        <w:rPr>
          <w:rFonts w:ascii="Verdana" w:hAnsi="Verdana" w:cs="Calibri"/>
          <w:color w:val="000000"/>
          <w:sz w:val="20"/>
          <w:szCs w:val="20"/>
        </w:rPr>
        <w:t>C</w:t>
      </w:r>
      <w:r w:rsidR="00754A95" w:rsidRPr="00754A95">
        <w:rPr>
          <w:rFonts w:ascii="Verdana" w:hAnsi="Verdana" w:cs="Calibri"/>
          <w:color w:val="000000"/>
          <w:sz w:val="20"/>
          <w:szCs w:val="20"/>
        </w:rPr>
        <w:t xml:space="preserve">ompass Contract Services </w:t>
      </w:r>
    </w:p>
    <w:p w:rsidR="003B401B" w:rsidRDefault="003B401B" w:rsidP="00754A95">
      <w:pPr>
        <w:pStyle w:val="ListParagraph"/>
        <w:ind w:left="0"/>
        <w:rPr>
          <w:rFonts w:ascii="Verdana" w:hAnsi="Verdana" w:cs="Calibri"/>
          <w:color w:val="000000"/>
          <w:sz w:val="20"/>
          <w:szCs w:val="20"/>
        </w:rPr>
      </w:pPr>
    </w:p>
    <w:p w:rsidR="00754A95" w:rsidRPr="00754A95" w:rsidRDefault="00754A95" w:rsidP="00754A95">
      <w:pPr>
        <w:pStyle w:val="ListParagraph"/>
        <w:ind w:left="0"/>
        <w:rPr>
          <w:rFonts w:ascii="Verdana" w:eastAsia="SimSun" w:hAnsi="Verdana" w:cs="Calibri Light"/>
          <w:bCs/>
          <w:sz w:val="20"/>
          <w:szCs w:val="20"/>
          <w:lang w:eastAsia="zh-CN"/>
        </w:rPr>
      </w:pPr>
      <w:r w:rsidRPr="00754A95">
        <w:rPr>
          <w:rFonts w:ascii="Verdana" w:eastAsia="SimSun" w:hAnsi="Verdana" w:cs="Calibri Light"/>
          <w:bCs/>
          <w:sz w:val="20"/>
          <w:szCs w:val="20"/>
          <w:lang w:eastAsia="zh-CN"/>
        </w:rPr>
        <w:t xml:space="preserve">Upon award the successful supplier will be asked to return a signed copy of the call-off conditions of contract.  </w:t>
      </w:r>
    </w:p>
    <w:p w:rsidR="00754A95" w:rsidRPr="00754A95" w:rsidRDefault="00754A95" w:rsidP="00754A95">
      <w:pPr>
        <w:jc w:val="both"/>
        <w:rPr>
          <w:rFonts w:ascii="Verdana" w:hAnsi="Verdana" w:cs="Calibri"/>
          <w:color w:val="FF0000"/>
          <w:sz w:val="20"/>
          <w:szCs w:val="20"/>
          <w:lang w:eastAsia="en-GB"/>
        </w:rPr>
      </w:pPr>
    </w:p>
    <w:p w:rsidR="00754A95" w:rsidRDefault="00754A95" w:rsidP="00754A95">
      <w:pPr>
        <w:jc w:val="both"/>
        <w:rPr>
          <w:rFonts w:ascii="Calibri" w:hAnsi="Calibri" w:cs="Calibri"/>
          <w:color w:val="000000"/>
          <w:sz w:val="22"/>
          <w:szCs w:val="22"/>
          <w:lang w:eastAsia="en-GB"/>
        </w:rPr>
      </w:pPr>
    </w:p>
    <w:p w:rsidR="005D6276" w:rsidRDefault="00754A9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2"/>
      </w:tblGrid>
      <w:tr w:rsidR="005E0C1E" w:rsidRPr="00C827E3" w:rsidTr="00583249">
        <w:tc>
          <w:tcPr>
            <w:tcW w:w="8862" w:type="dxa"/>
            <w:shd w:val="clear" w:color="auto" w:fill="auto"/>
          </w:tcPr>
          <w:p w:rsidR="005E0C1E" w:rsidRPr="00C827E3" w:rsidRDefault="005E0C1E" w:rsidP="005E0C1E">
            <w:pPr>
              <w:jc w:val="both"/>
              <w:rPr>
                <w:rFonts w:ascii="Verdana" w:hAnsi="Verdana" w:cs="Arial"/>
                <w:b/>
                <w:sz w:val="20"/>
                <w:szCs w:val="20"/>
              </w:rPr>
            </w:pPr>
            <w:r>
              <w:rPr>
                <w:rFonts w:ascii="Verdana" w:hAnsi="Verdana" w:cs="Arial"/>
                <w:b/>
                <w:sz w:val="20"/>
                <w:szCs w:val="20"/>
              </w:rPr>
              <w:t>EVALUATION TEMPLATE</w:t>
            </w:r>
          </w:p>
        </w:tc>
      </w:tr>
    </w:tbl>
    <w:p w:rsidR="005E0C1E" w:rsidRPr="007835FC" w:rsidRDefault="005E0C1E" w:rsidP="005E0C1E">
      <w:pPr>
        <w:jc w:val="both"/>
        <w:rPr>
          <w:rFonts w:ascii="Verdana" w:hAnsi="Verdana" w:cs="Arial"/>
          <w:sz w:val="20"/>
          <w:szCs w:val="20"/>
        </w:rPr>
      </w:pPr>
    </w:p>
    <w:p w:rsidR="001F67B9" w:rsidRDefault="00355FC9" w:rsidP="00FA5F9E">
      <w:pPr>
        <w:jc w:val="both"/>
        <w:rPr>
          <w:rFonts w:ascii="Verdana" w:hAnsi="Verdana" w:cs="Arial"/>
          <w:color w:val="000000"/>
          <w:sz w:val="20"/>
          <w:szCs w:val="20"/>
        </w:rPr>
      </w:pPr>
      <w:r>
        <w:rPr>
          <w:rFonts w:ascii="Verdana" w:hAnsi="Verdana" w:cs="Arial"/>
          <w:color w:val="000000"/>
          <w:sz w:val="20"/>
          <w:szCs w:val="20"/>
        </w:rPr>
        <w:t>The following is an example of a template that could be used for evaluating the tenders once they have been received</w:t>
      </w:r>
      <w:r w:rsidR="0057606F">
        <w:rPr>
          <w:rFonts w:ascii="Verdana" w:hAnsi="Verdana" w:cs="Arial"/>
          <w:color w:val="000000"/>
          <w:sz w:val="20"/>
          <w:szCs w:val="20"/>
        </w:rPr>
        <w:t>.</w:t>
      </w:r>
    </w:p>
    <w:p w:rsidR="00AB2168" w:rsidRPr="001A3AF9" w:rsidRDefault="00AB2168" w:rsidP="00FA5F9E">
      <w:pPr>
        <w:jc w:val="both"/>
        <w:rPr>
          <w:rFonts w:ascii="Verdana" w:hAnsi="Verdana" w:cs="Arial"/>
          <w:color w:val="FF0000"/>
          <w:sz w:val="20"/>
          <w:szCs w:val="20"/>
        </w:rPr>
      </w:pPr>
    </w:p>
    <w:bookmarkStart w:id="7" w:name="_MON_1566109342"/>
    <w:bookmarkEnd w:id="7"/>
    <w:p w:rsidR="001A3AF9" w:rsidRDefault="00736BBF" w:rsidP="00FA5F9E">
      <w:pPr>
        <w:jc w:val="both"/>
        <w:rPr>
          <w:rFonts w:ascii="Verdana" w:hAnsi="Verdana" w:cs="Arial"/>
          <w:color w:val="000000"/>
          <w:sz w:val="20"/>
          <w:szCs w:val="20"/>
        </w:rPr>
      </w:pPr>
      <w:r>
        <w:rPr>
          <w:rFonts w:ascii="Verdana" w:hAnsi="Verdana" w:cs="Arial"/>
          <w:color w:val="000000"/>
          <w:sz w:val="20"/>
          <w:szCs w:val="20"/>
        </w:rPr>
        <w:object w:dxaOrig="1541" w:dyaOrig="999">
          <v:shape id="_x0000_i1031" type="#_x0000_t75" style="width:76.9pt;height:49.9pt" o:ole="">
            <v:imagedata r:id="rId24" o:title=""/>
          </v:shape>
          <o:OLEObject Type="Embed" ProgID="Excel.Sheet.8" ShapeID="_x0000_i1031" DrawAspect="Icon" ObjectID="_1570281401" r:id="rId25"/>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9"/>
      </w:tblGrid>
      <w:tr w:rsidR="004152AF" w:rsidRPr="00EF5A4F" w:rsidTr="00EF5A4F">
        <w:trPr>
          <w:trHeight w:val="267"/>
        </w:trPr>
        <w:tc>
          <w:tcPr>
            <w:tcW w:w="8839" w:type="dxa"/>
            <w:shd w:val="clear" w:color="auto" w:fill="auto"/>
          </w:tcPr>
          <w:p w:rsidR="004152AF" w:rsidRPr="00EF5A4F" w:rsidRDefault="004152AF" w:rsidP="00EF5A4F">
            <w:pPr>
              <w:jc w:val="both"/>
              <w:rPr>
                <w:rFonts w:ascii="Verdana" w:hAnsi="Verdana" w:cs="Arial"/>
                <w:b/>
                <w:color w:val="000000"/>
                <w:sz w:val="20"/>
                <w:szCs w:val="20"/>
              </w:rPr>
            </w:pPr>
            <w:r w:rsidRPr="00EF5A4F">
              <w:rPr>
                <w:rFonts w:ascii="Verdana" w:hAnsi="Verdana" w:cs="Arial"/>
                <w:b/>
                <w:color w:val="000000"/>
                <w:sz w:val="20"/>
                <w:szCs w:val="20"/>
              </w:rPr>
              <w:t>CONTRACTS FINDER REGULATIONS GUIDANCE</w:t>
            </w:r>
          </w:p>
        </w:tc>
      </w:tr>
    </w:tbl>
    <w:p w:rsidR="004152AF" w:rsidRDefault="004152AF" w:rsidP="00FA5F9E">
      <w:pPr>
        <w:jc w:val="both"/>
        <w:rPr>
          <w:rFonts w:ascii="Verdana" w:hAnsi="Verdana" w:cs="Arial"/>
          <w:color w:val="000000"/>
          <w:sz w:val="20"/>
          <w:szCs w:val="20"/>
        </w:rPr>
      </w:pPr>
    </w:p>
    <w:p w:rsidR="004152AF" w:rsidRDefault="004152AF" w:rsidP="00FA5F9E">
      <w:pPr>
        <w:jc w:val="both"/>
        <w:rPr>
          <w:rFonts w:ascii="Verdana" w:hAnsi="Verdana" w:cs="Arial"/>
          <w:color w:val="000000"/>
          <w:sz w:val="20"/>
          <w:szCs w:val="20"/>
        </w:rPr>
      </w:pPr>
      <w:r>
        <w:rPr>
          <w:rFonts w:ascii="Verdana" w:hAnsi="Verdana" w:cs="Arial"/>
          <w:color w:val="000000"/>
          <w:sz w:val="20"/>
          <w:szCs w:val="20"/>
        </w:rPr>
        <w:t>Please see guidance below on how the regulations surrounding advertising contracts that exceed £25,000 on Contracts Finder may apply to your Institution.</w:t>
      </w:r>
    </w:p>
    <w:p w:rsidR="004152AF" w:rsidRDefault="004152AF" w:rsidP="00FA5F9E">
      <w:pPr>
        <w:jc w:val="both"/>
        <w:rPr>
          <w:rFonts w:ascii="Verdana" w:hAnsi="Verdana" w:cs="Arial"/>
          <w:color w:val="000000"/>
          <w:sz w:val="20"/>
          <w:szCs w:val="20"/>
        </w:rPr>
      </w:pPr>
    </w:p>
    <w:bookmarkStart w:id="8" w:name="_MON_1561358670"/>
    <w:bookmarkEnd w:id="8"/>
    <w:p w:rsidR="004152AF" w:rsidRDefault="004152AF" w:rsidP="00FA5F9E">
      <w:pPr>
        <w:jc w:val="both"/>
        <w:rPr>
          <w:rFonts w:ascii="Verdana" w:hAnsi="Verdana" w:cs="Arial"/>
          <w:color w:val="000000"/>
          <w:sz w:val="20"/>
          <w:szCs w:val="20"/>
        </w:rPr>
      </w:pPr>
      <w:r>
        <w:rPr>
          <w:rFonts w:ascii="Verdana" w:hAnsi="Verdana" w:cs="Arial"/>
          <w:color w:val="000000"/>
          <w:sz w:val="20"/>
          <w:szCs w:val="20"/>
        </w:rPr>
        <w:object w:dxaOrig="1541" w:dyaOrig="999">
          <v:shape id="_x0000_i1032" type="#_x0000_t75" style="width:76.9pt;height:49.9pt" o:ole="">
            <v:imagedata r:id="rId26" o:title=""/>
          </v:shape>
          <o:OLEObject Type="Embed" ProgID="Word.Document.12" ShapeID="_x0000_i1032" DrawAspect="Icon" ObjectID="_1570281402" r:id="rId27">
            <o:FieldCodes>\s</o:FieldCodes>
          </o:OLEObject>
        </w:object>
      </w:r>
    </w:p>
    <w:p w:rsidR="005F7F96" w:rsidRPr="007835FC" w:rsidRDefault="005F7F96" w:rsidP="00FA5F9E">
      <w:pPr>
        <w:jc w:val="both"/>
        <w:rPr>
          <w:rFonts w:ascii="Verdana" w:hAnsi="Verdana"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2"/>
      </w:tblGrid>
      <w:tr w:rsidR="005E0C1E" w:rsidRPr="00C827E3" w:rsidTr="00583249">
        <w:tc>
          <w:tcPr>
            <w:tcW w:w="8862" w:type="dxa"/>
            <w:shd w:val="clear" w:color="auto" w:fill="auto"/>
          </w:tcPr>
          <w:p w:rsidR="005E0C1E" w:rsidRPr="00C827E3" w:rsidRDefault="005E0C1E" w:rsidP="000249C7">
            <w:pPr>
              <w:jc w:val="both"/>
              <w:rPr>
                <w:rFonts w:ascii="Verdana" w:hAnsi="Verdana" w:cs="Arial"/>
                <w:b/>
                <w:sz w:val="20"/>
                <w:szCs w:val="20"/>
              </w:rPr>
            </w:pPr>
            <w:r>
              <w:rPr>
                <w:rFonts w:ascii="Verdana" w:hAnsi="Verdana" w:cs="Arial"/>
                <w:b/>
                <w:sz w:val="20"/>
                <w:szCs w:val="20"/>
              </w:rPr>
              <w:t xml:space="preserve">OTHER DOCUMENTATION – OJEU NOTICES </w:t>
            </w:r>
          </w:p>
        </w:tc>
      </w:tr>
    </w:tbl>
    <w:p w:rsidR="000E2DF5" w:rsidRDefault="000E2DF5" w:rsidP="005E0C1E">
      <w:pPr>
        <w:jc w:val="both"/>
        <w:rPr>
          <w:rFonts w:ascii="Verdana" w:hAnsi="Verdana" w:cs="Arial"/>
          <w:sz w:val="20"/>
          <w:szCs w:val="20"/>
        </w:rPr>
      </w:pPr>
    </w:p>
    <w:p w:rsidR="00DE4D1D" w:rsidRPr="005F3E2D" w:rsidRDefault="000E2DF5" w:rsidP="00FA5F9E">
      <w:pPr>
        <w:jc w:val="both"/>
        <w:rPr>
          <w:rFonts w:ascii="Verdana" w:hAnsi="Verdana" w:cs="Arial"/>
          <w:color w:val="FF0000"/>
          <w:sz w:val="20"/>
          <w:szCs w:val="20"/>
        </w:rPr>
      </w:pPr>
      <w:r>
        <w:rPr>
          <w:rFonts w:ascii="Verdana" w:hAnsi="Verdana" w:cs="Arial"/>
          <w:color w:val="FF0000"/>
          <w:sz w:val="20"/>
          <w:szCs w:val="20"/>
        </w:rPr>
        <w:object w:dxaOrig="1539" w:dyaOrig="995">
          <v:shape id="_x0000_i1033" type="#_x0000_t75" style="width:76.9pt;height:49.9pt" o:ole="">
            <v:imagedata r:id="rId28" o:title=""/>
          </v:shape>
          <o:OLEObject Type="Embed" ProgID="AcroExch.Document.DC" ShapeID="_x0000_i1033" DrawAspect="Icon" ObjectID="_1570281403" r:id="rId29"/>
        </w:object>
      </w:r>
      <w:r>
        <w:rPr>
          <w:rFonts w:ascii="Verdana" w:hAnsi="Verdana" w:cs="Arial"/>
          <w:color w:val="FF0000"/>
          <w:sz w:val="20"/>
          <w:szCs w:val="20"/>
        </w:rPr>
        <w:object w:dxaOrig="1539" w:dyaOrig="995">
          <v:shape id="_x0000_i1034" type="#_x0000_t75" style="width:76.9pt;height:49.9pt" o:ole="">
            <v:imagedata r:id="rId30" o:title=""/>
          </v:shape>
          <o:OLEObject Type="Embed" ProgID="AcroExch.Document.DC" ShapeID="_x0000_i1034" DrawAspect="Icon" ObjectID="_1570281404" r:id="rId31"/>
        </w:objec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4"/>
      </w:tblGrid>
      <w:tr w:rsidR="005D6276" w:rsidRPr="00C827E3" w:rsidTr="00B069A3">
        <w:tc>
          <w:tcPr>
            <w:tcW w:w="8754" w:type="dxa"/>
            <w:shd w:val="clear" w:color="auto" w:fill="auto"/>
          </w:tcPr>
          <w:p w:rsidR="005D6276" w:rsidRPr="00C827E3" w:rsidRDefault="005D6276" w:rsidP="00B069A3">
            <w:pPr>
              <w:pStyle w:val="Default"/>
              <w:jc w:val="both"/>
              <w:rPr>
                <w:rFonts w:ascii="Verdana" w:hAnsi="Verdana" w:cs="Arial"/>
                <w:b/>
                <w:bCs/>
                <w:sz w:val="20"/>
                <w:szCs w:val="20"/>
              </w:rPr>
            </w:pPr>
            <w:r>
              <w:br w:type="page"/>
            </w:r>
            <w:r>
              <w:rPr>
                <w:color w:val="auto"/>
                <w:lang w:eastAsia="en-US"/>
              </w:rPr>
              <w:br w:type="page"/>
            </w:r>
            <w:r w:rsidRPr="00C827E3">
              <w:rPr>
                <w:rFonts w:ascii="Verdana" w:hAnsi="Verdana" w:cs="Arial"/>
                <w:b/>
                <w:bCs/>
                <w:sz w:val="20"/>
                <w:szCs w:val="20"/>
              </w:rPr>
              <w:t>DETAIL OF EU REQUIREMENTS</w:t>
            </w:r>
          </w:p>
        </w:tc>
      </w:tr>
    </w:tbl>
    <w:p w:rsidR="005D6276" w:rsidRPr="007835FC" w:rsidRDefault="005D6276" w:rsidP="005D6276">
      <w:pPr>
        <w:pStyle w:val="Default"/>
        <w:jc w:val="both"/>
        <w:rPr>
          <w:rFonts w:ascii="Verdana" w:hAnsi="Verdana" w:cs="Arial"/>
          <w:b/>
          <w:bCs/>
          <w:sz w:val="20"/>
          <w:szCs w:val="20"/>
        </w:rPr>
      </w:pPr>
    </w:p>
    <w:p w:rsidR="005D6276" w:rsidRPr="007835FC" w:rsidRDefault="005D6276" w:rsidP="005D6276">
      <w:pPr>
        <w:jc w:val="both"/>
        <w:rPr>
          <w:rFonts w:ascii="Verdana" w:hAnsi="Verdana" w:cs="Arial"/>
          <w:sz w:val="20"/>
          <w:szCs w:val="20"/>
        </w:rPr>
      </w:pPr>
      <w:r w:rsidRPr="007835FC">
        <w:rPr>
          <w:rFonts w:ascii="Verdana" w:hAnsi="Verdana" w:cs="Arial"/>
          <w:sz w:val="20"/>
          <w:szCs w:val="20"/>
        </w:rPr>
        <w:t xml:space="preserve">Under the EU Regulations in respect of this particular framework agreement, you are required to carry out a </w:t>
      </w:r>
      <w:r w:rsidR="008D21A9">
        <w:rPr>
          <w:rFonts w:ascii="Verdana" w:hAnsi="Verdana" w:cs="Arial"/>
          <w:sz w:val="20"/>
          <w:szCs w:val="20"/>
        </w:rPr>
        <w:t>mini</w:t>
      </w:r>
      <w:r w:rsidRPr="007835FC">
        <w:rPr>
          <w:rFonts w:ascii="Verdana" w:hAnsi="Verdana" w:cs="Arial"/>
          <w:sz w:val="20"/>
          <w:szCs w:val="20"/>
        </w:rPr>
        <w:t xml:space="preserve"> competition exercise.</w:t>
      </w:r>
    </w:p>
    <w:p w:rsidR="005D6276" w:rsidRPr="007835FC" w:rsidRDefault="005D6276" w:rsidP="005D6276">
      <w:pPr>
        <w:jc w:val="both"/>
        <w:rPr>
          <w:rFonts w:ascii="Verdana" w:hAnsi="Verdana" w:cs="Arial"/>
          <w:sz w:val="20"/>
          <w:szCs w:val="20"/>
        </w:rPr>
      </w:pPr>
    </w:p>
    <w:p w:rsidR="005D6276" w:rsidRPr="007835FC" w:rsidRDefault="005D6276" w:rsidP="005D6276">
      <w:pPr>
        <w:jc w:val="both"/>
        <w:rPr>
          <w:rFonts w:ascii="Verdana" w:hAnsi="Verdana" w:cs="Arial"/>
          <w:i/>
          <w:sz w:val="20"/>
          <w:szCs w:val="20"/>
        </w:rPr>
      </w:pPr>
      <w:r w:rsidRPr="007835FC">
        <w:rPr>
          <w:rFonts w:ascii="Verdana" w:hAnsi="Verdana" w:cs="Arial"/>
          <w:sz w:val="20"/>
          <w:szCs w:val="20"/>
        </w:rPr>
        <w:t xml:space="preserve">Where the terms laid down in the framework agreement are not precise enough or complete for the particular call-off, a mini competition should be held, </w:t>
      </w:r>
      <w:r w:rsidRPr="007835FC">
        <w:rPr>
          <w:rFonts w:ascii="Verdana" w:hAnsi="Verdana" w:cs="Arial"/>
          <w:i/>
          <w:sz w:val="20"/>
          <w:szCs w:val="20"/>
        </w:rPr>
        <w:t>with all those suppliers within the frameworks capable of meeting the particular need.</w:t>
      </w:r>
    </w:p>
    <w:p w:rsidR="005D6276" w:rsidRPr="007835FC" w:rsidRDefault="005D6276" w:rsidP="005D6276">
      <w:pPr>
        <w:jc w:val="both"/>
        <w:rPr>
          <w:rFonts w:ascii="Verdana" w:hAnsi="Verdana" w:cs="Arial"/>
          <w:sz w:val="20"/>
          <w:szCs w:val="20"/>
        </w:rPr>
      </w:pPr>
    </w:p>
    <w:p w:rsidR="005D6276" w:rsidRDefault="005D6276" w:rsidP="005D18D5">
      <w:pPr>
        <w:numPr>
          <w:ilvl w:val="0"/>
          <w:numId w:val="1"/>
        </w:numPr>
        <w:tabs>
          <w:tab w:val="clear" w:pos="1080"/>
          <w:tab w:val="num" w:pos="360"/>
        </w:tabs>
        <w:ind w:left="360"/>
        <w:jc w:val="both"/>
        <w:rPr>
          <w:rFonts w:ascii="Verdana" w:hAnsi="Verdana" w:cs="Arial"/>
          <w:sz w:val="20"/>
          <w:szCs w:val="20"/>
        </w:rPr>
      </w:pPr>
      <w:r w:rsidRPr="007835FC">
        <w:rPr>
          <w:rFonts w:ascii="Verdana" w:hAnsi="Verdana" w:cs="Arial"/>
          <w:sz w:val="20"/>
          <w:szCs w:val="20"/>
        </w:rPr>
        <w:t>This does not mean that basic terms can be renegotiated, or that the specification used in setting up the framewo</w:t>
      </w:r>
      <w:r>
        <w:rPr>
          <w:rFonts w:ascii="Verdana" w:hAnsi="Verdana" w:cs="Arial"/>
          <w:sz w:val="20"/>
          <w:szCs w:val="20"/>
        </w:rPr>
        <w:t>rk can be substantively changed;</w:t>
      </w:r>
    </w:p>
    <w:p w:rsidR="005D6276" w:rsidRPr="007835FC" w:rsidRDefault="005D6276" w:rsidP="005D6276">
      <w:pPr>
        <w:ind w:left="360"/>
        <w:jc w:val="both"/>
        <w:rPr>
          <w:rFonts w:ascii="Verdana" w:hAnsi="Verdana" w:cs="Arial"/>
          <w:sz w:val="20"/>
          <w:szCs w:val="20"/>
        </w:rPr>
      </w:pPr>
    </w:p>
    <w:p w:rsidR="005D6276" w:rsidRPr="007835FC" w:rsidRDefault="005D6276" w:rsidP="005D18D5">
      <w:pPr>
        <w:numPr>
          <w:ilvl w:val="0"/>
          <w:numId w:val="1"/>
        </w:numPr>
        <w:tabs>
          <w:tab w:val="clear" w:pos="1080"/>
          <w:tab w:val="num" w:pos="360"/>
        </w:tabs>
        <w:ind w:left="360"/>
        <w:jc w:val="both"/>
        <w:rPr>
          <w:rFonts w:ascii="Verdana" w:hAnsi="Verdana" w:cs="Arial"/>
          <w:sz w:val="20"/>
          <w:szCs w:val="20"/>
        </w:rPr>
      </w:pPr>
      <w:r w:rsidRPr="007835FC">
        <w:rPr>
          <w:rFonts w:ascii="Verdana" w:hAnsi="Verdana" w:cs="Arial"/>
          <w:sz w:val="20"/>
          <w:szCs w:val="20"/>
        </w:rPr>
        <w:t>Substantive modifications to the terms set out in the framework agreement itself are not permitted.  It is more a matter of supplementing or refining the basic terms to reflect particular circumstances for the individual requirement.</w:t>
      </w:r>
    </w:p>
    <w:p w:rsidR="005D6276" w:rsidRDefault="005D6276" w:rsidP="005D6276">
      <w:pPr>
        <w:jc w:val="both"/>
        <w:rPr>
          <w:rFonts w:ascii="Verdana" w:hAnsi="Verdana" w:cs="Arial"/>
          <w:sz w:val="20"/>
          <w:szCs w:val="20"/>
        </w:rPr>
      </w:pPr>
    </w:p>
    <w:p w:rsidR="005D6276" w:rsidRDefault="005D6276" w:rsidP="005D6276">
      <w:pPr>
        <w:jc w:val="both"/>
        <w:rPr>
          <w:rFonts w:ascii="Verdana" w:hAnsi="Verdana" w:cs="Arial"/>
          <w:sz w:val="20"/>
          <w:szCs w:val="20"/>
        </w:rPr>
      </w:pPr>
      <w:r w:rsidRPr="007835FC">
        <w:rPr>
          <w:rFonts w:ascii="Verdana" w:hAnsi="Verdana" w:cs="Arial"/>
          <w:sz w:val="20"/>
          <w:szCs w:val="20"/>
        </w:rPr>
        <w:t>Examples of such terms are:</w:t>
      </w:r>
    </w:p>
    <w:p w:rsidR="005D6276" w:rsidRDefault="005D6276" w:rsidP="005D6276">
      <w:pPr>
        <w:ind w:left="360"/>
        <w:jc w:val="both"/>
        <w:rPr>
          <w:rFonts w:ascii="Verdana" w:hAnsi="Verdana" w:cs="Arial"/>
          <w:sz w:val="20"/>
          <w:szCs w:val="20"/>
        </w:rPr>
      </w:pPr>
    </w:p>
    <w:p w:rsidR="005D6276" w:rsidRDefault="005D6276" w:rsidP="005D18D5">
      <w:pPr>
        <w:numPr>
          <w:ilvl w:val="0"/>
          <w:numId w:val="4"/>
        </w:numPr>
        <w:jc w:val="both"/>
        <w:rPr>
          <w:rFonts w:ascii="Verdana" w:hAnsi="Verdana" w:cs="Arial"/>
          <w:sz w:val="20"/>
          <w:szCs w:val="20"/>
        </w:rPr>
      </w:pPr>
      <w:r w:rsidRPr="007835FC">
        <w:rPr>
          <w:rFonts w:ascii="Verdana" w:hAnsi="Verdana" w:cs="Arial"/>
          <w:sz w:val="20"/>
          <w:szCs w:val="20"/>
        </w:rPr>
        <w:t>Particular service requirements</w:t>
      </w:r>
      <w:r>
        <w:rPr>
          <w:rFonts w:ascii="Verdana" w:hAnsi="Verdana" w:cs="Arial"/>
          <w:sz w:val="20"/>
          <w:szCs w:val="20"/>
        </w:rPr>
        <w:t>;</w:t>
      </w:r>
    </w:p>
    <w:p w:rsidR="005D6276" w:rsidRDefault="005D6276" w:rsidP="005D6276">
      <w:pPr>
        <w:ind w:left="360"/>
        <w:jc w:val="both"/>
        <w:rPr>
          <w:rFonts w:ascii="Verdana" w:hAnsi="Verdana" w:cs="Arial"/>
          <w:sz w:val="20"/>
          <w:szCs w:val="20"/>
        </w:rPr>
      </w:pPr>
    </w:p>
    <w:p w:rsidR="005D6276" w:rsidRDefault="005D6276" w:rsidP="005D18D5">
      <w:pPr>
        <w:numPr>
          <w:ilvl w:val="0"/>
          <w:numId w:val="4"/>
        </w:numPr>
        <w:jc w:val="both"/>
        <w:rPr>
          <w:rFonts w:ascii="Verdana" w:hAnsi="Verdana" w:cs="Arial"/>
          <w:sz w:val="20"/>
          <w:szCs w:val="20"/>
        </w:rPr>
      </w:pPr>
      <w:r w:rsidRPr="00C0573F">
        <w:rPr>
          <w:rFonts w:ascii="Verdana" w:hAnsi="Verdana" w:cs="Arial"/>
          <w:sz w:val="20"/>
          <w:szCs w:val="20"/>
        </w:rPr>
        <w:t>Particular invoicing arrangements and payment profiles</w:t>
      </w:r>
      <w:r>
        <w:rPr>
          <w:rFonts w:ascii="Verdana" w:hAnsi="Verdana" w:cs="Arial"/>
          <w:sz w:val="20"/>
          <w:szCs w:val="20"/>
        </w:rPr>
        <w:t>;</w:t>
      </w:r>
    </w:p>
    <w:p w:rsidR="005D6276" w:rsidRDefault="005D6276" w:rsidP="005D6276">
      <w:pPr>
        <w:ind w:left="360"/>
        <w:jc w:val="both"/>
        <w:rPr>
          <w:rFonts w:ascii="Verdana" w:hAnsi="Verdana" w:cs="Arial"/>
          <w:sz w:val="20"/>
          <w:szCs w:val="20"/>
        </w:rPr>
      </w:pPr>
    </w:p>
    <w:p w:rsidR="005D6276" w:rsidRDefault="005D6276" w:rsidP="005D18D5">
      <w:pPr>
        <w:numPr>
          <w:ilvl w:val="0"/>
          <w:numId w:val="4"/>
        </w:numPr>
        <w:jc w:val="both"/>
        <w:rPr>
          <w:rFonts w:ascii="Verdana" w:hAnsi="Verdana" w:cs="Arial"/>
          <w:sz w:val="20"/>
          <w:szCs w:val="20"/>
        </w:rPr>
      </w:pPr>
      <w:r w:rsidRPr="00C0573F">
        <w:rPr>
          <w:rFonts w:ascii="Verdana" w:hAnsi="Verdana" w:cs="Arial"/>
          <w:sz w:val="20"/>
          <w:szCs w:val="20"/>
        </w:rPr>
        <w:t>Additional security needs</w:t>
      </w:r>
      <w:r>
        <w:rPr>
          <w:rFonts w:ascii="Verdana" w:hAnsi="Verdana" w:cs="Arial"/>
          <w:sz w:val="20"/>
          <w:szCs w:val="20"/>
        </w:rPr>
        <w:t>;</w:t>
      </w:r>
    </w:p>
    <w:p w:rsidR="005D6276" w:rsidRDefault="005D6276" w:rsidP="005D6276">
      <w:pPr>
        <w:ind w:left="360"/>
        <w:jc w:val="both"/>
        <w:rPr>
          <w:rFonts w:ascii="Verdana" w:hAnsi="Verdana" w:cs="Arial"/>
          <w:sz w:val="20"/>
          <w:szCs w:val="20"/>
        </w:rPr>
      </w:pPr>
    </w:p>
    <w:p w:rsidR="005D6276" w:rsidRDefault="005D6276" w:rsidP="005D18D5">
      <w:pPr>
        <w:numPr>
          <w:ilvl w:val="0"/>
          <w:numId w:val="4"/>
        </w:numPr>
        <w:jc w:val="both"/>
        <w:rPr>
          <w:rFonts w:ascii="Verdana" w:hAnsi="Verdana" w:cs="Arial"/>
          <w:sz w:val="20"/>
          <w:szCs w:val="20"/>
        </w:rPr>
      </w:pPr>
      <w:r w:rsidRPr="00C0573F">
        <w:rPr>
          <w:rFonts w:ascii="Verdana" w:hAnsi="Verdana" w:cs="Arial"/>
          <w:sz w:val="20"/>
          <w:szCs w:val="20"/>
        </w:rPr>
        <w:t>Incidental charges</w:t>
      </w:r>
      <w:r>
        <w:rPr>
          <w:rFonts w:ascii="Verdana" w:hAnsi="Verdana" w:cs="Arial"/>
          <w:sz w:val="20"/>
          <w:szCs w:val="20"/>
        </w:rPr>
        <w:t>;</w:t>
      </w:r>
    </w:p>
    <w:p w:rsidR="005D6276" w:rsidRDefault="005D6276" w:rsidP="005D6276">
      <w:pPr>
        <w:ind w:left="360"/>
        <w:jc w:val="both"/>
        <w:rPr>
          <w:rFonts w:ascii="Verdana" w:hAnsi="Verdana" w:cs="Arial"/>
          <w:sz w:val="20"/>
          <w:szCs w:val="20"/>
        </w:rPr>
      </w:pPr>
    </w:p>
    <w:p w:rsidR="005D6276" w:rsidRDefault="005D6276" w:rsidP="005D18D5">
      <w:pPr>
        <w:numPr>
          <w:ilvl w:val="0"/>
          <w:numId w:val="4"/>
        </w:numPr>
        <w:jc w:val="both"/>
        <w:rPr>
          <w:rFonts w:ascii="Verdana" w:hAnsi="Verdana" w:cs="Arial"/>
          <w:sz w:val="20"/>
          <w:szCs w:val="20"/>
        </w:rPr>
      </w:pPr>
      <w:r w:rsidRPr="00C0573F">
        <w:rPr>
          <w:rFonts w:ascii="Verdana" w:hAnsi="Verdana" w:cs="Arial"/>
          <w:sz w:val="20"/>
          <w:szCs w:val="20"/>
        </w:rPr>
        <w:t>Particular associated services, e.g., insta</w:t>
      </w:r>
      <w:r>
        <w:rPr>
          <w:rFonts w:ascii="Verdana" w:hAnsi="Verdana" w:cs="Arial"/>
          <w:sz w:val="20"/>
          <w:szCs w:val="20"/>
        </w:rPr>
        <w:t>llation, maintenance &amp; training;</w:t>
      </w:r>
    </w:p>
    <w:p w:rsidR="005D6276" w:rsidRDefault="005D6276" w:rsidP="005D6276">
      <w:pPr>
        <w:ind w:left="360"/>
        <w:jc w:val="both"/>
        <w:rPr>
          <w:rFonts w:ascii="Verdana" w:hAnsi="Verdana" w:cs="Arial"/>
          <w:sz w:val="20"/>
          <w:szCs w:val="20"/>
        </w:rPr>
      </w:pPr>
    </w:p>
    <w:p w:rsidR="005D6276" w:rsidRDefault="005D6276" w:rsidP="005D18D5">
      <w:pPr>
        <w:numPr>
          <w:ilvl w:val="0"/>
          <w:numId w:val="4"/>
        </w:numPr>
        <w:jc w:val="both"/>
        <w:rPr>
          <w:rFonts w:ascii="Verdana" w:hAnsi="Verdana" w:cs="Arial"/>
          <w:sz w:val="20"/>
          <w:szCs w:val="20"/>
        </w:rPr>
      </w:pPr>
      <w:r w:rsidRPr="00C0573F">
        <w:rPr>
          <w:rFonts w:ascii="Verdana" w:hAnsi="Verdana" w:cs="Arial"/>
          <w:sz w:val="20"/>
          <w:szCs w:val="20"/>
        </w:rPr>
        <w:t>Particular mixes of quality systems and rates</w:t>
      </w:r>
      <w:r>
        <w:rPr>
          <w:rFonts w:ascii="Verdana" w:hAnsi="Verdana" w:cs="Arial"/>
          <w:sz w:val="20"/>
          <w:szCs w:val="20"/>
        </w:rPr>
        <w:t>;</w:t>
      </w:r>
    </w:p>
    <w:p w:rsidR="005D6276" w:rsidRDefault="005D6276" w:rsidP="005D6276">
      <w:pPr>
        <w:ind w:left="360"/>
        <w:jc w:val="both"/>
        <w:rPr>
          <w:rFonts w:ascii="Verdana" w:hAnsi="Verdana" w:cs="Arial"/>
          <w:sz w:val="20"/>
          <w:szCs w:val="20"/>
        </w:rPr>
      </w:pPr>
    </w:p>
    <w:p w:rsidR="005D6276" w:rsidRDefault="005D6276" w:rsidP="005D18D5">
      <w:pPr>
        <w:numPr>
          <w:ilvl w:val="0"/>
          <w:numId w:val="4"/>
        </w:numPr>
        <w:jc w:val="both"/>
        <w:rPr>
          <w:rFonts w:ascii="Verdana" w:hAnsi="Verdana" w:cs="Arial"/>
          <w:sz w:val="20"/>
          <w:szCs w:val="20"/>
        </w:rPr>
      </w:pPr>
      <w:r w:rsidRPr="00C0573F">
        <w:rPr>
          <w:rFonts w:ascii="Verdana" w:hAnsi="Verdana" w:cs="Arial"/>
          <w:sz w:val="20"/>
          <w:szCs w:val="20"/>
        </w:rPr>
        <w:t>Particular mixes of rates and quality</w:t>
      </w:r>
      <w:r>
        <w:rPr>
          <w:rFonts w:ascii="Verdana" w:hAnsi="Verdana" w:cs="Arial"/>
          <w:sz w:val="20"/>
          <w:szCs w:val="20"/>
        </w:rPr>
        <w:t>;</w:t>
      </w:r>
    </w:p>
    <w:p w:rsidR="005D6276" w:rsidRDefault="005D6276" w:rsidP="005D6276">
      <w:pPr>
        <w:ind w:left="360"/>
        <w:jc w:val="both"/>
        <w:rPr>
          <w:rFonts w:ascii="Verdana" w:hAnsi="Verdana" w:cs="Arial"/>
          <w:sz w:val="20"/>
          <w:szCs w:val="20"/>
        </w:rPr>
      </w:pPr>
    </w:p>
    <w:p w:rsidR="005D6276" w:rsidRDefault="005D6276" w:rsidP="005D18D5">
      <w:pPr>
        <w:numPr>
          <w:ilvl w:val="0"/>
          <w:numId w:val="4"/>
        </w:numPr>
        <w:jc w:val="both"/>
        <w:rPr>
          <w:rFonts w:ascii="Verdana" w:hAnsi="Verdana" w:cs="Arial"/>
          <w:sz w:val="20"/>
          <w:szCs w:val="20"/>
        </w:rPr>
      </w:pPr>
      <w:r w:rsidRPr="00C0573F">
        <w:rPr>
          <w:rFonts w:ascii="Verdana" w:hAnsi="Verdana" w:cs="Arial"/>
          <w:sz w:val="20"/>
          <w:szCs w:val="20"/>
        </w:rPr>
        <w:t>Where the terms include a price mechanism</w:t>
      </w:r>
      <w:r>
        <w:rPr>
          <w:rFonts w:ascii="Verdana" w:hAnsi="Verdana" w:cs="Arial"/>
          <w:sz w:val="20"/>
          <w:szCs w:val="20"/>
        </w:rPr>
        <w:t>;</w:t>
      </w:r>
    </w:p>
    <w:p w:rsidR="005D6276" w:rsidRDefault="005D6276" w:rsidP="005D6276">
      <w:pPr>
        <w:ind w:left="360"/>
        <w:jc w:val="both"/>
        <w:rPr>
          <w:rFonts w:ascii="Verdana" w:hAnsi="Verdana" w:cs="Arial"/>
          <w:sz w:val="20"/>
          <w:szCs w:val="20"/>
        </w:rPr>
      </w:pPr>
    </w:p>
    <w:p w:rsidR="005D6276" w:rsidRPr="00C0573F" w:rsidRDefault="005D6276" w:rsidP="005D18D5">
      <w:pPr>
        <w:numPr>
          <w:ilvl w:val="0"/>
          <w:numId w:val="4"/>
        </w:numPr>
        <w:jc w:val="both"/>
        <w:rPr>
          <w:rFonts w:ascii="Verdana" w:hAnsi="Verdana" w:cs="Arial"/>
          <w:sz w:val="20"/>
          <w:szCs w:val="20"/>
        </w:rPr>
      </w:pPr>
      <w:r w:rsidRPr="00C0573F">
        <w:rPr>
          <w:rFonts w:ascii="Verdana" w:hAnsi="Verdana" w:cs="Arial"/>
          <w:sz w:val="20"/>
          <w:szCs w:val="20"/>
        </w:rPr>
        <w:t>Individual special terms, e.g. specific to the particular products/services that will be provided to meet a particular requirement under the framework.</w:t>
      </w:r>
    </w:p>
    <w:p w:rsidR="005D6276" w:rsidRPr="007835FC" w:rsidRDefault="005D6276" w:rsidP="005D6276">
      <w:pPr>
        <w:jc w:val="both"/>
        <w:rPr>
          <w:rFonts w:ascii="Verdana" w:hAnsi="Verdana" w:cs="Arial"/>
          <w:sz w:val="20"/>
          <w:szCs w:val="20"/>
        </w:rPr>
      </w:pPr>
    </w:p>
    <w:p w:rsidR="005D6276" w:rsidRPr="007835FC" w:rsidRDefault="005D6276" w:rsidP="005D6276">
      <w:pPr>
        <w:jc w:val="both"/>
        <w:rPr>
          <w:rFonts w:ascii="Verdana" w:hAnsi="Verdana" w:cs="Arial"/>
          <w:sz w:val="20"/>
          <w:szCs w:val="20"/>
        </w:rPr>
      </w:pPr>
      <w:r w:rsidRPr="007835FC">
        <w:rPr>
          <w:rFonts w:ascii="Verdana" w:hAnsi="Verdana" w:cs="Arial"/>
          <w:sz w:val="20"/>
          <w:szCs w:val="20"/>
        </w:rPr>
        <w:t xml:space="preserve">Where a mini competition is held for a particular call-off, the contracting authority should consult in writing (invite to tender) </w:t>
      </w:r>
      <w:r w:rsidRPr="007835FC">
        <w:rPr>
          <w:rFonts w:ascii="Verdana" w:hAnsi="Verdana" w:cs="Arial"/>
          <w:i/>
          <w:sz w:val="20"/>
          <w:szCs w:val="20"/>
        </w:rPr>
        <w:t xml:space="preserve">the providers within the framework which are capable of meeting the particular need.  </w:t>
      </w:r>
      <w:r w:rsidRPr="007835FC">
        <w:rPr>
          <w:rFonts w:ascii="Verdana" w:hAnsi="Verdana" w:cs="Arial"/>
          <w:b/>
          <w:sz w:val="20"/>
          <w:szCs w:val="20"/>
        </w:rPr>
        <w:t xml:space="preserve">This does not necessarily mean that every provider in the framework must be included.  </w:t>
      </w:r>
      <w:r w:rsidRPr="007835FC">
        <w:rPr>
          <w:rFonts w:ascii="Verdana" w:hAnsi="Verdana" w:cs="Arial"/>
          <w:sz w:val="20"/>
          <w:szCs w:val="20"/>
        </w:rPr>
        <w:t>A framework may cover a number of different regions, supplies or services and there is no obligation to consult those providers which had not agreed, in awarding the framework, to provide the particular supplies or services which are the subject of the call-off or the geographical coverage.  Indeed, the framework may be divided into categories (lots), each covering different supplies or services.  In that case, the authority only need consult providers in the categories which cover the goods or services required.</w:t>
      </w:r>
    </w:p>
    <w:p w:rsidR="005D6276" w:rsidRPr="007835FC" w:rsidRDefault="005D6276" w:rsidP="005D6276">
      <w:pPr>
        <w:jc w:val="both"/>
        <w:rPr>
          <w:rFonts w:ascii="Verdana" w:hAnsi="Verdana" w:cs="Arial"/>
          <w:sz w:val="20"/>
          <w:szCs w:val="20"/>
        </w:rPr>
      </w:pPr>
    </w:p>
    <w:p w:rsidR="005D6276" w:rsidRPr="007835FC" w:rsidRDefault="005D6276" w:rsidP="005D6276">
      <w:pPr>
        <w:jc w:val="both"/>
        <w:rPr>
          <w:rFonts w:ascii="Verdana" w:hAnsi="Verdana" w:cs="Arial"/>
          <w:sz w:val="20"/>
          <w:szCs w:val="20"/>
        </w:rPr>
      </w:pPr>
      <w:r w:rsidRPr="007835FC">
        <w:rPr>
          <w:rFonts w:ascii="Verdana" w:hAnsi="Verdana" w:cs="Arial"/>
          <w:sz w:val="20"/>
          <w:szCs w:val="20"/>
        </w:rPr>
        <w:t xml:space="preserve">However, there is no requirement, at this stage, to run a selection procedure, based on technical ability, financial standing, etc.  This will have been carried out before the framework itself was awarded and should not be repeated at the </w:t>
      </w:r>
      <w:r w:rsidR="008D21A9">
        <w:rPr>
          <w:rFonts w:ascii="Verdana" w:hAnsi="Verdana" w:cs="Arial"/>
          <w:sz w:val="20"/>
          <w:szCs w:val="20"/>
        </w:rPr>
        <w:t xml:space="preserve">mini </w:t>
      </w:r>
      <w:r w:rsidRPr="007835FC">
        <w:rPr>
          <w:rFonts w:ascii="Verdana" w:hAnsi="Verdana" w:cs="Arial"/>
          <w:sz w:val="20"/>
          <w:szCs w:val="20"/>
        </w:rPr>
        <w:t>competition stage.  The decision on who should be consulted should be made on the basis of the kinds of supplies or services required and which providers can supply them, based on their offers at the time the framework agreement itself was awarded.</w:t>
      </w:r>
    </w:p>
    <w:p w:rsidR="005D6276" w:rsidRPr="007835FC" w:rsidRDefault="005D6276" w:rsidP="005D6276">
      <w:pPr>
        <w:jc w:val="both"/>
        <w:rPr>
          <w:rFonts w:ascii="Verdana" w:hAnsi="Verdana" w:cs="Arial"/>
          <w:sz w:val="20"/>
          <w:szCs w:val="20"/>
        </w:rPr>
      </w:pPr>
    </w:p>
    <w:p w:rsidR="005D6276" w:rsidRPr="007835FC" w:rsidRDefault="005D6276" w:rsidP="005D6276">
      <w:pPr>
        <w:jc w:val="both"/>
        <w:rPr>
          <w:rFonts w:ascii="Verdana" w:hAnsi="Verdana" w:cs="Arial"/>
          <w:sz w:val="20"/>
          <w:szCs w:val="20"/>
        </w:rPr>
      </w:pPr>
      <w:r w:rsidRPr="007835FC">
        <w:rPr>
          <w:rFonts w:ascii="Verdana" w:hAnsi="Verdana" w:cs="Arial"/>
          <w:sz w:val="20"/>
          <w:szCs w:val="20"/>
        </w:rPr>
        <w:t>Contracting authorities should:</w:t>
      </w:r>
    </w:p>
    <w:p w:rsidR="005D6276" w:rsidRPr="007835FC" w:rsidRDefault="005D6276" w:rsidP="005D6276">
      <w:pPr>
        <w:ind w:left="960"/>
        <w:jc w:val="both"/>
        <w:rPr>
          <w:rFonts w:ascii="Verdana" w:hAnsi="Verdana" w:cs="Arial"/>
          <w:sz w:val="20"/>
          <w:szCs w:val="20"/>
        </w:rPr>
      </w:pPr>
    </w:p>
    <w:p w:rsidR="005D6276" w:rsidRDefault="005D6276" w:rsidP="005D18D5">
      <w:pPr>
        <w:numPr>
          <w:ilvl w:val="0"/>
          <w:numId w:val="2"/>
        </w:numPr>
        <w:tabs>
          <w:tab w:val="clear" w:pos="1080"/>
          <w:tab w:val="num" w:pos="360"/>
        </w:tabs>
        <w:ind w:left="360"/>
        <w:jc w:val="both"/>
        <w:rPr>
          <w:rFonts w:ascii="Verdana" w:hAnsi="Verdana" w:cs="Arial"/>
          <w:sz w:val="20"/>
          <w:szCs w:val="20"/>
        </w:rPr>
      </w:pPr>
      <w:r w:rsidRPr="007835FC">
        <w:rPr>
          <w:rFonts w:ascii="Verdana" w:hAnsi="Verdana" w:cs="Arial"/>
          <w:sz w:val="20"/>
          <w:szCs w:val="20"/>
        </w:rPr>
        <w:t>State the subject matter for the call-off for wh</w:t>
      </w:r>
      <w:r>
        <w:rPr>
          <w:rFonts w:ascii="Verdana" w:hAnsi="Verdana" w:cs="Arial"/>
          <w:sz w:val="20"/>
          <w:szCs w:val="20"/>
        </w:rPr>
        <w:t>ich tenders are being requested;</w:t>
      </w:r>
    </w:p>
    <w:p w:rsidR="005D6276" w:rsidRPr="007835FC" w:rsidRDefault="005D6276" w:rsidP="005D6276">
      <w:pPr>
        <w:ind w:left="360"/>
        <w:jc w:val="both"/>
        <w:rPr>
          <w:rFonts w:ascii="Verdana" w:hAnsi="Verdana" w:cs="Arial"/>
          <w:sz w:val="20"/>
          <w:szCs w:val="20"/>
        </w:rPr>
      </w:pPr>
    </w:p>
    <w:p w:rsidR="005D6276" w:rsidRDefault="005D6276" w:rsidP="005D18D5">
      <w:pPr>
        <w:numPr>
          <w:ilvl w:val="0"/>
          <w:numId w:val="2"/>
        </w:numPr>
        <w:tabs>
          <w:tab w:val="clear" w:pos="1080"/>
          <w:tab w:val="num" w:pos="360"/>
        </w:tabs>
        <w:ind w:left="360"/>
        <w:jc w:val="both"/>
        <w:rPr>
          <w:rFonts w:ascii="Verdana" w:hAnsi="Verdana" w:cs="Arial"/>
          <w:sz w:val="20"/>
          <w:szCs w:val="20"/>
        </w:rPr>
      </w:pPr>
      <w:r w:rsidRPr="007835FC">
        <w:rPr>
          <w:rFonts w:ascii="Verdana" w:hAnsi="Verdana" w:cs="Arial"/>
          <w:sz w:val="20"/>
          <w:szCs w:val="20"/>
        </w:rPr>
        <w:t>Also state a time limit which is sufficient to enable the selected providers to submit their b</w:t>
      </w:r>
      <w:r>
        <w:rPr>
          <w:rFonts w:ascii="Verdana" w:hAnsi="Verdana" w:cs="Arial"/>
          <w:sz w:val="20"/>
          <w:szCs w:val="20"/>
        </w:rPr>
        <w:t>ids for the particular call-off;</w:t>
      </w:r>
    </w:p>
    <w:p w:rsidR="005D6276" w:rsidRPr="007835FC" w:rsidRDefault="005D6276" w:rsidP="005D6276">
      <w:pPr>
        <w:ind w:left="360"/>
        <w:jc w:val="both"/>
        <w:rPr>
          <w:rFonts w:ascii="Verdana" w:hAnsi="Verdana" w:cs="Arial"/>
          <w:sz w:val="20"/>
          <w:szCs w:val="20"/>
        </w:rPr>
      </w:pPr>
    </w:p>
    <w:p w:rsidR="005D6276" w:rsidRDefault="005D6276" w:rsidP="005D18D5">
      <w:pPr>
        <w:numPr>
          <w:ilvl w:val="0"/>
          <w:numId w:val="2"/>
        </w:numPr>
        <w:tabs>
          <w:tab w:val="clear" w:pos="1080"/>
          <w:tab w:val="num" w:pos="360"/>
        </w:tabs>
        <w:ind w:left="360"/>
        <w:jc w:val="both"/>
        <w:rPr>
          <w:rFonts w:ascii="Verdana" w:hAnsi="Verdana" w:cs="Arial"/>
          <w:sz w:val="20"/>
          <w:szCs w:val="20"/>
        </w:rPr>
      </w:pPr>
      <w:r w:rsidRPr="007835FC">
        <w:rPr>
          <w:rFonts w:ascii="Verdana" w:hAnsi="Verdana" w:cs="Arial"/>
          <w:sz w:val="20"/>
          <w:szCs w:val="20"/>
        </w:rPr>
        <w:t>This time limit should take account of the complexity of the call-off and the time needed for the different</w:t>
      </w:r>
      <w:r>
        <w:rPr>
          <w:rFonts w:ascii="Verdana" w:hAnsi="Verdana" w:cs="Arial"/>
          <w:sz w:val="20"/>
          <w:szCs w:val="20"/>
        </w:rPr>
        <w:t xml:space="preserve"> tenderers to submit their bids;</w:t>
      </w:r>
    </w:p>
    <w:p w:rsidR="005D6276" w:rsidRPr="007835FC" w:rsidRDefault="005D6276" w:rsidP="005D6276">
      <w:pPr>
        <w:ind w:left="360"/>
        <w:jc w:val="both"/>
        <w:rPr>
          <w:rFonts w:ascii="Verdana" w:hAnsi="Verdana" w:cs="Arial"/>
          <w:sz w:val="20"/>
          <w:szCs w:val="20"/>
        </w:rPr>
      </w:pPr>
    </w:p>
    <w:p w:rsidR="005D6276" w:rsidRDefault="005D6276" w:rsidP="005D18D5">
      <w:pPr>
        <w:numPr>
          <w:ilvl w:val="0"/>
          <w:numId w:val="2"/>
        </w:numPr>
        <w:tabs>
          <w:tab w:val="clear" w:pos="1080"/>
          <w:tab w:val="num" w:pos="360"/>
        </w:tabs>
        <w:ind w:left="360"/>
        <w:jc w:val="both"/>
        <w:rPr>
          <w:rFonts w:ascii="Verdana" w:hAnsi="Verdana" w:cs="Arial"/>
          <w:sz w:val="20"/>
          <w:szCs w:val="20"/>
        </w:rPr>
      </w:pPr>
      <w:r w:rsidRPr="007835FC">
        <w:rPr>
          <w:rFonts w:ascii="Verdana" w:hAnsi="Verdana" w:cs="Arial"/>
          <w:sz w:val="20"/>
          <w:szCs w:val="20"/>
        </w:rPr>
        <w:t>Where the authority has decided to make use of the option to hold an electronic auction for the mini competition, it must abide by the rules covering e-auctions as set out i</w:t>
      </w:r>
      <w:r>
        <w:rPr>
          <w:rFonts w:ascii="Verdana" w:hAnsi="Verdana" w:cs="Arial"/>
          <w:sz w:val="20"/>
          <w:szCs w:val="20"/>
        </w:rPr>
        <w:t>n the Directive and Regulations;</w:t>
      </w:r>
    </w:p>
    <w:p w:rsidR="005D6276" w:rsidRPr="007835FC" w:rsidRDefault="005D6276" w:rsidP="005D6276">
      <w:pPr>
        <w:ind w:left="360"/>
        <w:jc w:val="both"/>
        <w:rPr>
          <w:rFonts w:ascii="Verdana" w:hAnsi="Verdana" w:cs="Arial"/>
          <w:sz w:val="20"/>
          <w:szCs w:val="20"/>
        </w:rPr>
      </w:pPr>
    </w:p>
    <w:p w:rsidR="005D6276" w:rsidRDefault="005D6276" w:rsidP="005D18D5">
      <w:pPr>
        <w:numPr>
          <w:ilvl w:val="0"/>
          <w:numId w:val="2"/>
        </w:numPr>
        <w:tabs>
          <w:tab w:val="clear" w:pos="1080"/>
          <w:tab w:val="num" w:pos="360"/>
        </w:tabs>
        <w:ind w:left="360"/>
        <w:jc w:val="both"/>
        <w:rPr>
          <w:rFonts w:ascii="Verdana" w:hAnsi="Verdana" w:cs="Arial"/>
          <w:sz w:val="20"/>
          <w:szCs w:val="20"/>
        </w:rPr>
      </w:pPr>
      <w:r w:rsidRPr="007835FC">
        <w:rPr>
          <w:rFonts w:ascii="Verdana" w:hAnsi="Verdana" w:cs="Arial"/>
          <w:sz w:val="20"/>
          <w:szCs w:val="20"/>
        </w:rPr>
        <w:t>Tenders should be submitted in writing and they should remain confidential u</w:t>
      </w:r>
      <w:r>
        <w:rPr>
          <w:rFonts w:ascii="Verdana" w:hAnsi="Verdana" w:cs="Arial"/>
          <w:sz w:val="20"/>
          <w:szCs w:val="20"/>
        </w:rPr>
        <w:t>ntil the time limit has expired;</w:t>
      </w:r>
    </w:p>
    <w:p w:rsidR="005D6276" w:rsidRPr="007835FC" w:rsidRDefault="005D6276" w:rsidP="005D6276">
      <w:pPr>
        <w:ind w:left="360"/>
        <w:jc w:val="both"/>
        <w:rPr>
          <w:rFonts w:ascii="Verdana" w:hAnsi="Verdana" w:cs="Arial"/>
          <w:sz w:val="20"/>
          <w:szCs w:val="20"/>
        </w:rPr>
      </w:pPr>
    </w:p>
    <w:p w:rsidR="005D6276" w:rsidRPr="00BB724F" w:rsidRDefault="005D6276" w:rsidP="005D18D5">
      <w:pPr>
        <w:numPr>
          <w:ilvl w:val="0"/>
          <w:numId w:val="2"/>
        </w:numPr>
        <w:tabs>
          <w:tab w:val="clear" w:pos="1080"/>
          <w:tab w:val="num" w:pos="360"/>
        </w:tabs>
        <w:ind w:left="360"/>
        <w:jc w:val="both"/>
        <w:rPr>
          <w:rFonts w:ascii="Verdana" w:hAnsi="Verdana" w:cs="Arial"/>
          <w:sz w:val="20"/>
          <w:szCs w:val="20"/>
        </w:rPr>
      </w:pPr>
      <w:r w:rsidRPr="00BB724F">
        <w:rPr>
          <w:rFonts w:ascii="Verdana" w:hAnsi="Verdana" w:cs="Arial"/>
          <w:sz w:val="20"/>
          <w:szCs w:val="20"/>
        </w:rPr>
        <w:t>The contracting authority should award the call-off to the provider which has submitted the most economically advantageous tender on the basis of the award criteria set in out the framework itself, focusing on the particular requirement;</w:t>
      </w:r>
    </w:p>
    <w:p w:rsidR="005D6276" w:rsidRPr="007835FC" w:rsidRDefault="005D6276" w:rsidP="005D6276">
      <w:pPr>
        <w:ind w:left="360"/>
        <w:jc w:val="both"/>
        <w:rPr>
          <w:rFonts w:ascii="Verdana" w:hAnsi="Verdana" w:cs="Arial"/>
          <w:sz w:val="20"/>
          <w:szCs w:val="20"/>
        </w:rPr>
      </w:pPr>
    </w:p>
    <w:p w:rsidR="005D6276" w:rsidRDefault="005D6276" w:rsidP="005D18D5">
      <w:pPr>
        <w:numPr>
          <w:ilvl w:val="0"/>
          <w:numId w:val="2"/>
        </w:numPr>
        <w:tabs>
          <w:tab w:val="clear" w:pos="1080"/>
          <w:tab w:val="num" w:pos="360"/>
        </w:tabs>
        <w:ind w:left="360"/>
        <w:jc w:val="both"/>
        <w:rPr>
          <w:rFonts w:ascii="Verdana" w:hAnsi="Verdana" w:cs="Arial"/>
          <w:sz w:val="20"/>
          <w:szCs w:val="20"/>
        </w:rPr>
      </w:pPr>
      <w:r w:rsidRPr="00BB724F">
        <w:rPr>
          <w:rFonts w:ascii="Verdana" w:hAnsi="Verdana" w:cs="Arial"/>
          <w:sz w:val="20"/>
          <w:szCs w:val="20"/>
        </w:rPr>
        <w:t>New award criteria should not be added, but weighting may need to vary to reflect the particular req</w:t>
      </w:r>
      <w:r w:rsidRPr="007835FC">
        <w:rPr>
          <w:rFonts w:ascii="Verdana" w:hAnsi="Verdana" w:cs="Arial"/>
          <w:sz w:val="20"/>
          <w:szCs w:val="20"/>
        </w:rPr>
        <w:t>uirement.</w:t>
      </w:r>
    </w:p>
    <w:p w:rsidR="005D6276" w:rsidRPr="00650725" w:rsidRDefault="005D6276" w:rsidP="005D6276">
      <w:pPr>
        <w:ind w:left="360"/>
        <w:jc w:val="both"/>
        <w:rPr>
          <w:rFonts w:ascii="Verdana" w:hAnsi="Verdana" w:cs="Arial"/>
          <w:sz w:val="20"/>
          <w:szCs w:val="20"/>
        </w:rPr>
      </w:pPr>
    </w:p>
    <w:p w:rsidR="005D6276" w:rsidRDefault="009832DE" w:rsidP="005B00B9">
      <w:pPr>
        <w:rPr>
          <w:rFonts w:ascii="Verdana" w:hAnsi="Verdana" w:cs="Arial"/>
          <w:sz w:val="20"/>
          <w:szCs w:val="20"/>
          <w:lang w:val="fr-FR"/>
        </w:rPr>
      </w:pPr>
      <w:r>
        <w:rPr>
          <w:rFonts w:ascii="Verdana" w:hAnsi="Verdana" w:cs="Arial"/>
          <w:sz w:val="20"/>
          <w:szCs w:val="20"/>
          <w:lang w:val="fr-FR"/>
        </w:rPr>
        <w:object w:dxaOrig="1530" w:dyaOrig="990">
          <v:shape id="_x0000_i1035" type="#_x0000_t75" style="width:76.5pt;height:49.5pt" o:ole="">
            <v:imagedata r:id="rId32" o:title=""/>
          </v:shape>
          <o:OLEObject Type="Embed" ProgID="Package" ShapeID="_x0000_i1035" DrawAspect="Icon" ObjectID="_1570281405" r:id="rId33"/>
        </w:object>
      </w:r>
    </w:p>
    <w:p w:rsidR="005F3E2D" w:rsidRDefault="005F3E2D" w:rsidP="005B00B9">
      <w:pPr>
        <w:rPr>
          <w:rFonts w:ascii="Verdana" w:hAnsi="Verdana" w:cs="Arial"/>
          <w:sz w:val="20"/>
          <w:szCs w:val="20"/>
          <w:lang w:val="fr-FR"/>
        </w:rPr>
      </w:pPr>
    </w:p>
    <w:p w:rsidR="005D6276" w:rsidRPr="007835FC" w:rsidRDefault="007969BA" w:rsidP="005D6276">
      <w:pPr>
        <w:jc w:val="both"/>
        <w:rPr>
          <w:rFonts w:ascii="Verdana" w:hAnsi="Verdana" w:cs="Arial"/>
          <w:b/>
          <w:bCs/>
          <w:sz w:val="20"/>
          <w:szCs w:val="20"/>
        </w:rPr>
      </w:pPr>
      <w:r>
        <w:rPr>
          <w:rFonts w:ascii="Verdana" w:hAnsi="Verdana" w:cs="Arial"/>
          <w:b/>
          <w:bCs/>
          <w:sz w:val="20"/>
          <w:szCs w:val="20"/>
        </w:rPr>
        <w:br w:type="page"/>
      </w:r>
      <w:r w:rsidR="005D6276" w:rsidRPr="007835FC">
        <w:rPr>
          <w:rFonts w:ascii="Verdana" w:hAnsi="Verdana" w:cs="Arial"/>
          <w:b/>
          <w:bCs/>
          <w:sz w:val="20"/>
          <w:szCs w:val="20"/>
        </w:rPr>
        <w:lastRenderedPageBreak/>
        <w:t xml:space="preserve">When carrying out a mini competition and depending on the anticipated value of the exercise, you must take into consideration your </w:t>
      </w:r>
      <w:r w:rsidR="005748E3">
        <w:rPr>
          <w:rFonts w:ascii="Verdana" w:hAnsi="Verdana" w:cs="Arial"/>
          <w:b/>
          <w:bCs/>
          <w:sz w:val="20"/>
          <w:szCs w:val="20"/>
        </w:rPr>
        <w:t>Institution’</w:t>
      </w:r>
      <w:r w:rsidR="005D6276" w:rsidRPr="007835FC">
        <w:rPr>
          <w:rFonts w:ascii="Verdana" w:hAnsi="Verdana" w:cs="Arial"/>
          <w:b/>
          <w:bCs/>
          <w:sz w:val="20"/>
          <w:szCs w:val="20"/>
        </w:rPr>
        <w:t>s own financial / purchasing regulations. It is important to note that EU Law takes precedence over local financial / purchasing regulations.</w:t>
      </w:r>
    </w:p>
    <w:p w:rsidR="005D6276" w:rsidRPr="007835FC" w:rsidRDefault="005D6276" w:rsidP="005D6276">
      <w:pPr>
        <w:jc w:val="both"/>
        <w:rPr>
          <w:rFonts w:ascii="Verdana" w:hAnsi="Verdana" w:cs="Arial"/>
          <w:b/>
          <w:bCs/>
          <w:color w:val="FF0000"/>
          <w:sz w:val="20"/>
          <w:szCs w:val="20"/>
        </w:rPr>
      </w:pPr>
    </w:p>
    <w:p w:rsidR="005D6276" w:rsidRDefault="005D6276" w:rsidP="005D6276">
      <w:pPr>
        <w:jc w:val="both"/>
        <w:rPr>
          <w:rFonts w:ascii="Verdana" w:hAnsi="Verdana" w:cs="Arial"/>
          <w:b/>
          <w:bCs/>
          <w:color w:val="000000"/>
          <w:sz w:val="20"/>
          <w:szCs w:val="20"/>
        </w:rPr>
      </w:pPr>
      <w:r w:rsidRPr="007835FC">
        <w:rPr>
          <w:rFonts w:ascii="Verdana" w:hAnsi="Verdana" w:cs="Arial"/>
          <w:b/>
          <w:bCs/>
          <w:color w:val="000000"/>
          <w:sz w:val="20"/>
          <w:szCs w:val="20"/>
        </w:rPr>
        <w:t>Please see below additional general guidance on conducting a mini-competition exercise.</w:t>
      </w:r>
    </w:p>
    <w:bookmarkStart w:id="9" w:name="_MON_1514207243"/>
    <w:bookmarkStart w:id="10" w:name="_MON_1364212177"/>
    <w:bookmarkStart w:id="11" w:name="_MON_1366202352"/>
    <w:bookmarkEnd w:id="9"/>
    <w:bookmarkEnd w:id="10"/>
    <w:bookmarkEnd w:id="11"/>
    <w:bookmarkStart w:id="12" w:name="_MON_1517731927"/>
    <w:bookmarkEnd w:id="12"/>
    <w:p w:rsidR="005D6276" w:rsidRPr="007835FC" w:rsidRDefault="005D6276" w:rsidP="005B00B9">
      <w:pPr>
        <w:jc w:val="both"/>
        <w:rPr>
          <w:rFonts w:ascii="Verdana" w:hAnsi="Verdana" w:cs="Arial"/>
          <w:b/>
          <w:bCs/>
          <w:sz w:val="20"/>
          <w:szCs w:val="20"/>
        </w:rPr>
      </w:pPr>
      <w:r>
        <w:rPr>
          <w:rFonts w:ascii="Verdana" w:hAnsi="Verdana" w:cs="Arial"/>
          <w:b/>
          <w:bCs/>
          <w:sz w:val="20"/>
          <w:szCs w:val="20"/>
        </w:rPr>
        <w:object w:dxaOrig="1533" w:dyaOrig="993">
          <v:shape id="_x0000_i1036" type="#_x0000_t75" style="width:76.5pt;height:49.5pt" o:ole="">
            <v:imagedata r:id="rId34" o:title=""/>
          </v:shape>
          <o:OLEObject Type="Embed" ProgID="Word.Document.8" ShapeID="_x0000_i1036" DrawAspect="Icon" ObjectID="_1570281406" r:id="rId35">
            <o:FieldCodes>\s</o:FieldCodes>
          </o:OLEObject>
        </w:object>
      </w:r>
    </w:p>
    <w:p w:rsidR="005D6276" w:rsidRPr="007835FC" w:rsidRDefault="005D6276" w:rsidP="005D6276">
      <w:pPr>
        <w:jc w:val="both"/>
        <w:rPr>
          <w:rFonts w:ascii="Verdana" w:hAnsi="Verdana"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2"/>
      </w:tblGrid>
      <w:tr w:rsidR="005E0C1E" w:rsidRPr="00C827E3" w:rsidTr="00583249">
        <w:tc>
          <w:tcPr>
            <w:tcW w:w="8862" w:type="dxa"/>
            <w:shd w:val="clear" w:color="auto" w:fill="auto"/>
          </w:tcPr>
          <w:p w:rsidR="005E0C1E" w:rsidRPr="00C827E3" w:rsidRDefault="005E0C1E" w:rsidP="00583249">
            <w:pPr>
              <w:jc w:val="both"/>
              <w:rPr>
                <w:rFonts w:ascii="Verdana" w:hAnsi="Verdana" w:cs="Arial"/>
                <w:b/>
                <w:sz w:val="20"/>
                <w:szCs w:val="20"/>
              </w:rPr>
            </w:pPr>
            <w:r>
              <w:rPr>
                <w:rFonts w:ascii="Verdana" w:hAnsi="Verdana" w:cs="Arial"/>
                <w:b/>
                <w:sz w:val="20"/>
                <w:szCs w:val="20"/>
              </w:rPr>
              <w:t>CONTACT US</w:t>
            </w:r>
          </w:p>
        </w:tc>
      </w:tr>
    </w:tbl>
    <w:p w:rsidR="005E0C1E" w:rsidRPr="007835FC" w:rsidRDefault="005E0C1E" w:rsidP="005E0C1E">
      <w:pPr>
        <w:jc w:val="both"/>
        <w:rPr>
          <w:rFonts w:ascii="Verdana" w:hAnsi="Verdana" w:cs="Arial"/>
          <w:sz w:val="20"/>
          <w:szCs w:val="20"/>
        </w:rPr>
      </w:pPr>
    </w:p>
    <w:p w:rsidR="00F06508" w:rsidRPr="007835FC" w:rsidRDefault="00F06508" w:rsidP="00FA5F9E">
      <w:pPr>
        <w:jc w:val="both"/>
        <w:rPr>
          <w:rFonts w:ascii="Verdana" w:hAnsi="Verdana" w:cs="Arial"/>
          <w:sz w:val="20"/>
          <w:szCs w:val="20"/>
        </w:rPr>
      </w:pPr>
      <w:r w:rsidRPr="007835FC">
        <w:rPr>
          <w:rFonts w:ascii="Verdana" w:hAnsi="Verdana" w:cs="Arial"/>
          <w:color w:val="000000"/>
          <w:sz w:val="20"/>
          <w:szCs w:val="20"/>
        </w:rPr>
        <w:t xml:space="preserve">The contract is managed by the </w:t>
      </w:r>
      <w:r w:rsidR="004A5D10">
        <w:rPr>
          <w:rFonts w:ascii="Verdana" w:hAnsi="Verdana" w:cs="Arial"/>
          <w:color w:val="000000"/>
          <w:sz w:val="20"/>
          <w:szCs w:val="20"/>
        </w:rPr>
        <w:t>Tenet Procurement Services Ltd for Crescent Purchasing Ltd</w:t>
      </w:r>
      <w:r w:rsidRPr="007835FC">
        <w:rPr>
          <w:rFonts w:ascii="Verdana" w:hAnsi="Verdana" w:cs="Arial"/>
          <w:color w:val="000000"/>
          <w:sz w:val="20"/>
          <w:szCs w:val="20"/>
        </w:rPr>
        <w:t xml:space="preserve">. Please contact </w:t>
      </w:r>
      <w:hyperlink r:id="rId36" w:history="1">
        <w:r w:rsidR="004A5D10" w:rsidRPr="000A5F16">
          <w:rPr>
            <w:rStyle w:val="Hyperlink"/>
            <w:rFonts w:ascii="Verdana" w:hAnsi="Verdana" w:cs="Arial"/>
            <w:sz w:val="20"/>
            <w:szCs w:val="20"/>
          </w:rPr>
          <w:t>craig.lockley@tenetservices.com</w:t>
        </w:r>
      </w:hyperlink>
      <w:r w:rsidR="004A5D10">
        <w:rPr>
          <w:rFonts w:ascii="Verdana" w:hAnsi="Verdana" w:cs="Arial"/>
          <w:color w:val="000000"/>
          <w:sz w:val="20"/>
          <w:szCs w:val="20"/>
        </w:rPr>
        <w:t xml:space="preserve"> </w:t>
      </w:r>
      <w:bookmarkStart w:id="13" w:name="_GoBack"/>
      <w:bookmarkEnd w:id="13"/>
      <w:r w:rsidRPr="00405828">
        <w:rPr>
          <w:rFonts w:ascii="Verdana" w:hAnsi="Verdana" w:cs="Arial"/>
          <w:color w:val="000000"/>
          <w:sz w:val="20"/>
          <w:szCs w:val="20"/>
        </w:rPr>
        <w:t>for further information</w:t>
      </w:r>
      <w:r w:rsidRPr="007835FC">
        <w:rPr>
          <w:rFonts w:ascii="Verdana" w:hAnsi="Verdana" w:cs="Arial"/>
          <w:color w:val="000000"/>
          <w:sz w:val="20"/>
          <w:szCs w:val="20"/>
        </w:rPr>
        <w:t>.</w:t>
      </w:r>
      <w:bookmarkEnd w:id="2"/>
      <w:bookmarkEnd w:id="3"/>
    </w:p>
    <w:sectPr w:rsidR="00F06508" w:rsidRPr="007835FC" w:rsidSect="006E4064">
      <w:footerReference w:type="even" r:id="rId37"/>
      <w:footerReference w:type="default" r:id="rId38"/>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4A5" w:rsidRDefault="005004A5">
      <w:r>
        <w:separator/>
      </w:r>
    </w:p>
  </w:endnote>
  <w:endnote w:type="continuationSeparator" w:id="0">
    <w:p w:rsidR="005004A5" w:rsidRDefault="00500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5EA" w:rsidRDefault="00F925EA" w:rsidP="008F0D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925EA" w:rsidRDefault="00F925EA" w:rsidP="008F0D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5EA" w:rsidRPr="00517759" w:rsidRDefault="00F925EA" w:rsidP="008F0D1F">
    <w:pPr>
      <w:pStyle w:val="Footer"/>
      <w:framePr w:wrap="around" w:vAnchor="text" w:hAnchor="margin" w:xAlign="right" w:y="1"/>
      <w:rPr>
        <w:rStyle w:val="PageNumber"/>
        <w:rFonts w:ascii="Calibri" w:hAnsi="Calibri" w:cs="Arial"/>
        <w:sz w:val="22"/>
        <w:szCs w:val="22"/>
      </w:rPr>
    </w:pPr>
    <w:r w:rsidRPr="00517759">
      <w:rPr>
        <w:rStyle w:val="PageNumber"/>
        <w:rFonts w:ascii="Calibri" w:hAnsi="Calibri" w:cs="Arial"/>
        <w:sz w:val="22"/>
        <w:szCs w:val="22"/>
      </w:rPr>
      <w:fldChar w:fldCharType="begin"/>
    </w:r>
    <w:r w:rsidRPr="00517759">
      <w:rPr>
        <w:rStyle w:val="PageNumber"/>
        <w:rFonts w:ascii="Calibri" w:hAnsi="Calibri" w:cs="Arial"/>
        <w:sz w:val="22"/>
        <w:szCs w:val="22"/>
      </w:rPr>
      <w:instrText xml:space="preserve">PAGE  </w:instrText>
    </w:r>
    <w:r w:rsidRPr="00517759">
      <w:rPr>
        <w:rStyle w:val="PageNumber"/>
        <w:rFonts w:ascii="Calibri" w:hAnsi="Calibri" w:cs="Arial"/>
        <w:sz w:val="22"/>
        <w:szCs w:val="22"/>
      </w:rPr>
      <w:fldChar w:fldCharType="separate"/>
    </w:r>
    <w:r w:rsidR="004A5D10">
      <w:rPr>
        <w:rStyle w:val="PageNumber"/>
        <w:rFonts w:ascii="Calibri" w:hAnsi="Calibri" w:cs="Arial"/>
        <w:noProof/>
        <w:sz w:val="22"/>
        <w:szCs w:val="22"/>
      </w:rPr>
      <w:t>20</w:t>
    </w:r>
    <w:r w:rsidRPr="00517759">
      <w:rPr>
        <w:rStyle w:val="PageNumber"/>
        <w:rFonts w:ascii="Calibri" w:hAnsi="Calibri" w:cs="Arial"/>
        <w:sz w:val="22"/>
        <w:szCs w:val="22"/>
      </w:rPr>
      <w:fldChar w:fldCharType="end"/>
    </w:r>
  </w:p>
  <w:p w:rsidR="00F925EA" w:rsidRPr="002D6462" w:rsidRDefault="00F925EA" w:rsidP="008F0D1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4A5" w:rsidRDefault="005004A5">
      <w:r>
        <w:separator/>
      </w:r>
    </w:p>
  </w:footnote>
  <w:footnote w:type="continuationSeparator" w:id="0">
    <w:p w:rsidR="005004A5" w:rsidRDefault="005004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C38FF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65571"/>
    <w:multiLevelType w:val="hybridMultilevel"/>
    <w:tmpl w:val="0BA89D06"/>
    <w:lvl w:ilvl="0" w:tplc="08090001">
      <w:start w:val="1"/>
      <w:numFmt w:val="bullet"/>
      <w:lvlText w:val=""/>
      <w:lvlJc w:val="left"/>
      <w:pPr>
        <w:tabs>
          <w:tab w:val="num" w:pos="360"/>
        </w:tabs>
        <w:ind w:left="360" w:hanging="360"/>
      </w:pPr>
      <w:rPr>
        <w:rFonts w:ascii="Symbol" w:hAnsi="Symbol" w:hint="default"/>
      </w:rPr>
    </w:lvl>
    <w:lvl w:ilvl="1" w:tplc="E5C2F87A">
      <w:start w:val="1"/>
      <w:numFmt w:val="bullet"/>
      <w:lvlText w:val=""/>
      <w:lvlJc w:val="left"/>
      <w:pPr>
        <w:tabs>
          <w:tab w:val="num" w:pos="1080"/>
        </w:tabs>
        <w:ind w:left="1080" w:hanging="360"/>
      </w:pPr>
      <w:rPr>
        <w:rFonts w:ascii="Symbol" w:hAnsi="Symbo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5B8661A"/>
    <w:multiLevelType w:val="hybridMultilevel"/>
    <w:tmpl w:val="7EB8C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5E71E84"/>
    <w:multiLevelType w:val="hybridMultilevel"/>
    <w:tmpl w:val="5CFEF7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361637C6"/>
    <w:multiLevelType w:val="hybridMultilevel"/>
    <w:tmpl w:val="47982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69D6473"/>
    <w:multiLevelType w:val="hybridMultilevel"/>
    <w:tmpl w:val="AEDE1F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384F6FD8"/>
    <w:multiLevelType w:val="hybridMultilevel"/>
    <w:tmpl w:val="103C5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A41D8E"/>
    <w:multiLevelType w:val="hybridMultilevel"/>
    <w:tmpl w:val="F3AC97F6"/>
    <w:lvl w:ilvl="0" w:tplc="0809000F">
      <w:start w:val="1"/>
      <w:numFmt w:val="bullet"/>
      <w:lvlText w:val=""/>
      <w:lvlJc w:val="left"/>
      <w:pPr>
        <w:tabs>
          <w:tab w:val="num" w:pos="1080"/>
        </w:tabs>
        <w:ind w:left="1080" w:hanging="360"/>
      </w:pPr>
      <w:rPr>
        <w:rFonts w:ascii="Wingdings" w:hAnsi="Wingdings"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F636AFD"/>
    <w:multiLevelType w:val="hybridMultilevel"/>
    <w:tmpl w:val="1AB29F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2236B0F"/>
    <w:multiLevelType w:val="hybridMultilevel"/>
    <w:tmpl w:val="4E662374"/>
    <w:lvl w:ilvl="0" w:tplc="2C24B32C">
      <w:numFmt w:val="bullet"/>
      <w:lvlText w:val="•"/>
      <w:lvlJc w:val="left"/>
      <w:pPr>
        <w:ind w:left="360" w:hanging="360"/>
      </w:pPr>
      <w:rPr>
        <w:rFonts w:ascii="Verdana" w:eastAsia="Times New Roman" w:hAnsi="Verdana"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6DC16C6"/>
    <w:multiLevelType w:val="hybridMultilevel"/>
    <w:tmpl w:val="CFD225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50DA70C6"/>
    <w:multiLevelType w:val="hybridMultilevel"/>
    <w:tmpl w:val="3814CD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5609672F"/>
    <w:multiLevelType w:val="hybridMultilevel"/>
    <w:tmpl w:val="817627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572161A1"/>
    <w:multiLevelType w:val="hybridMultilevel"/>
    <w:tmpl w:val="46B864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5B726EAE"/>
    <w:multiLevelType w:val="hybridMultilevel"/>
    <w:tmpl w:val="D0F84B56"/>
    <w:lvl w:ilvl="0" w:tplc="0809000F">
      <w:start w:val="1"/>
      <w:numFmt w:val="bullet"/>
      <w:lvlText w:val=""/>
      <w:lvlJc w:val="left"/>
      <w:pPr>
        <w:tabs>
          <w:tab w:val="num" w:pos="1080"/>
        </w:tabs>
        <w:ind w:left="1080" w:hanging="360"/>
      </w:pPr>
      <w:rPr>
        <w:rFonts w:ascii="Wingdings" w:hAnsi="Wingdings" w:hint="default"/>
      </w:rPr>
    </w:lvl>
    <w:lvl w:ilvl="1" w:tplc="08090019" w:tentative="1">
      <w:start w:val="1"/>
      <w:numFmt w:val="bullet"/>
      <w:lvlText w:val="o"/>
      <w:lvlJc w:val="left"/>
      <w:pPr>
        <w:tabs>
          <w:tab w:val="num" w:pos="1800"/>
        </w:tabs>
        <w:ind w:left="1800" w:hanging="360"/>
      </w:pPr>
      <w:rPr>
        <w:rFonts w:ascii="Courier New" w:hAnsi="Courier New" w:cs="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tentative="1">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cs="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cs="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EFF2809"/>
    <w:multiLevelType w:val="hybridMultilevel"/>
    <w:tmpl w:val="7876D5D6"/>
    <w:lvl w:ilvl="0" w:tplc="EBBEA12A">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13F6737"/>
    <w:multiLevelType w:val="hybridMultilevel"/>
    <w:tmpl w:val="2C7C09E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 w15:restartNumberingAfterBreak="0">
    <w:nsid w:val="66CE39E7"/>
    <w:multiLevelType w:val="hybridMultilevel"/>
    <w:tmpl w:val="3C503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02A44F9"/>
    <w:multiLevelType w:val="hybridMultilevel"/>
    <w:tmpl w:val="86481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BE431D9"/>
    <w:multiLevelType w:val="hybridMultilevel"/>
    <w:tmpl w:val="6840C0B2"/>
    <w:lvl w:ilvl="0" w:tplc="2C24B32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472916"/>
    <w:multiLevelType w:val="hybridMultilevel"/>
    <w:tmpl w:val="D39E163A"/>
    <w:lvl w:ilvl="0" w:tplc="2C24B32C">
      <w:numFmt w:val="bullet"/>
      <w:lvlText w:val="•"/>
      <w:lvlJc w:val="left"/>
      <w:pPr>
        <w:ind w:left="360" w:hanging="360"/>
      </w:pPr>
      <w:rPr>
        <w:rFonts w:ascii="Verdana" w:eastAsia="Times New Roman" w:hAnsi="Verdana"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7"/>
  </w:num>
  <w:num w:numId="3">
    <w:abstractNumId w:val="0"/>
  </w:num>
  <w:num w:numId="4">
    <w:abstractNumId w:val="2"/>
  </w:num>
  <w:num w:numId="5">
    <w:abstractNumId w:val="17"/>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8"/>
  </w:num>
  <w:num w:numId="9">
    <w:abstractNumId w:val="1"/>
    <w:lvlOverride w:ilvl="0"/>
    <w:lvlOverride w:ilvl="1"/>
    <w:lvlOverride w:ilvl="2"/>
    <w:lvlOverride w:ilvl="3"/>
    <w:lvlOverride w:ilvl="4"/>
    <w:lvlOverride w:ilvl="5"/>
    <w:lvlOverride w:ilvl="6"/>
    <w:lvlOverride w:ilvl="7"/>
    <w:lvlOverride w:ilvl="8"/>
  </w:num>
  <w:num w:numId="10">
    <w:abstractNumId w:val="10"/>
    <w:lvlOverride w:ilvl="0"/>
    <w:lvlOverride w:ilvl="1"/>
    <w:lvlOverride w:ilvl="2"/>
    <w:lvlOverride w:ilvl="3"/>
    <w:lvlOverride w:ilvl="4"/>
    <w:lvlOverride w:ilvl="5"/>
    <w:lvlOverride w:ilvl="6"/>
    <w:lvlOverride w:ilvl="7"/>
    <w:lvlOverride w:ilvl="8"/>
  </w:num>
  <w:num w:numId="11">
    <w:abstractNumId w:val="13"/>
    <w:lvlOverride w:ilvl="0"/>
    <w:lvlOverride w:ilvl="1"/>
    <w:lvlOverride w:ilvl="2"/>
    <w:lvlOverride w:ilvl="3"/>
    <w:lvlOverride w:ilvl="4"/>
    <w:lvlOverride w:ilvl="5"/>
    <w:lvlOverride w:ilvl="6"/>
    <w:lvlOverride w:ilvl="7"/>
    <w:lvlOverride w:ilvl="8"/>
  </w:num>
  <w:num w:numId="12">
    <w:abstractNumId w:val="11"/>
    <w:lvlOverride w:ilvl="0"/>
    <w:lvlOverride w:ilvl="1"/>
    <w:lvlOverride w:ilvl="2"/>
    <w:lvlOverride w:ilvl="3"/>
    <w:lvlOverride w:ilvl="4"/>
    <w:lvlOverride w:ilvl="5"/>
    <w:lvlOverride w:ilvl="6"/>
    <w:lvlOverride w:ilvl="7"/>
    <w:lvlOverride w:ilvl="8"/>
  </w:num>
  <w:num w:numId="13">
    <w:abstractNumId w:val="12"/>
    <w:lvlOverride w:ilvl="0"/>
    <w:lvlOverride w:ilvl="1"/>
    <w:lvlOverride w:ilvl="2"/>
    <w:lvlOverride w:ilvl="3"/>
    <w:lvlOverride w:ilvl="4"/>
    <w:lvlOverride w:ilvl="5"/>
    <w:lvlOverride w:ilvl="6"/>
    <w:lvlOverride w:ilvl="7"/>
    <w:lvlOverride w:ilvl="8"/>
  </w:num>
  <w:num w:numId="14">
    <w:abstractNumId w:val="5"/>
    <w:lvlOverride w:ilvl="0"/>
    <w:lvlOverride w:ilvl="1"/>
    <w:lvlOverride w:ilvl="2"/>
    <w:lvlOverride w:ilvl="3"/>
    <w:lvlOverride w:ilvl="4"/>
    <w:lvlOverride w:ilvl="5"/>
    <w:lvlOverride w:ilvl="6"/>
    <w:lvlOverride w:ilvl="7"/>
    <w:lvlOverride w:ilvl="8"/>
  </w:num>
  <w:num w:numId="15">
    <w:abstractNumId w:val="3"/>
  </w:num>
  <w:num w:numId="16">
    <w:abstractNumId w:val="1"/>
  </w:num>
  <w:num w:numId="17">
    <w:abstractNumId w:val="15"/>
  </w:num>
  <w:num w:numId="18">
    <w:abstractNumId w:val="6"/>
  </w:num>
  <w:num w:numId="19">
    <w:abstractNumId w:val="19"/>
  </w:num>
  <w:num w:numId="20">
    <w:abstractNumId w:val="20"/>
  </w:num>
  <w:num w:numId="21">
    <w:abstractNumId w:val="9"/>
  </w:num>
  <w:num w:numId="22">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04B"/>
    <w:rsid w:val="000003E3"/>
    <w:rsid w:val="00000648"/>
    <w:rsid w:val="000056A3"/>
    <w:rsid w:val="00006810"/>
    <w:rsid w:val="00010232"/>
    <w:rsid w:val="00013D8C"/>
    <w:rsid w:val="000141A8"/>
    <w:rsid w:val="000207B6"/>
    <w:rsid w:val="00022AF5"/>
    <w:rsid w:val="00023436"/>
    <w:rsid w:val="000249C7"/>
    <w:rsid w:val="00024D68"/>
    <w:rsid w:val="0003258F"/>
    <w:rsid w:val="000327B7"/>
    <w:rsid w:val="00034AD5"/>
    <w:rsid w:val="0003711A"/>
    <w:rsid w:val="00040689"/>
    <w:rsid w:val="00041A2D"/>
    <w:rsid w:val="00042283"/>
    <w:rsid w:val="00042A33"/>
    <w:rsid w:val="0004394E"/>
    <w:rsid w:val="00046B79"/>
    <w:rsid w:val="0005124B"/>
    <w:rsid w:val="00051D2F"/>
    <w:rsid w:val="000542F6"/>
    <w:rsid w:val="00054AED"/>
    <w:rsid w:val="00060DA5"/>
    <w:rsid w:val="0006340E"/>
    <w:rsid w:val="000660D7"/>
    <w:rsid w:val="00072E62"/>
    <w:rsid w:val="00076099"/>
    <w:rsid w:val="0007735F"/>
    <w:rsid w:val="00077A21"/>
    <w:rsid w:val="00080DF6"/>
    <w:rsid w:val="000812C6"/>
    <w:rsid w:val="000868F3"/>
    <w:rsid w:val="0008699A"/>
    <w:rsid w:val="000939AC"/>
    <w:rsid w:val="00096942"/>
    <w:rsid w:val="00096E49"/>
    <w:rsid w:val="000A19FB"/>
    <w:rsid w:val="000A1D13"/>
    <w:rsid w:val="000A28A4"/>
    <w:rsid w:val="000A668F"/>
    <w:rsid w:val="000A6C6F"/>
    <w:rsid w:val="000B7D95"/>
    <w:rsid w:val="000C2ED1"/>
    <w:rsid w:val="000C3525"/>
    <w:rsid w:val="000C3DEA"/>
    <w:rsid w:val="000C4BAB"/>
    <w:rsid w:val="000C64A8"/>
    <w:rsid w:val="000C6E20"/>
    <w:rsid w:val="000D2224"/>
    <w:rsid w:val="000D53B6"/>
    <w:rsid w:val="000E2DF5"/>
    <w:rsid w:val="000E57F0"/>
    <w:rsid w:val="000E6909"/>
    <w:rsid w:val="000F6213"/>
    <w:rsid w:val="0010134F"/>
    <w:rsid w:val="00101A6D"/>
    <w:rsid w:val="001026BF"/>
    <w:rsid w:val="00105D22"/>
    <w:rsid w:val="001062AD"/>
    <w:rsid w:val="00111434"/>
    <w:rsid w:val="00111A5B"/>
    <w:rsid w:val="00115826"/>
    <w:rsid w:val="00117738"/>
    <w:rsid w:val="00120F1F"/>
    <w:rsid w:val="00124D86"/>
    <w:rsid w:val="00136E43"/>
    <w:rsid w:val="0014478C"/>
    <w:rsid w:val="0014615B"/>
    <w:rsid w:val="00147067"/>
    <w:rsid w:val="001519BA"/>
    <w:rsid w:val="00151E83"/>
    <w:rsid w:val="001564FE"/>
    <w:rsid w:val="00157ABD"/>
    <w:rsid w:val="001679C8"/>
    <w:rsid w:val="001746AC"/>
    <w:rsid w:val="00174F99"/>
    <w:rsid w:val="001844AC"/>
    <w:rsid w:val="001A007B"/>
    <w:rsid w:val="001A3AF9"/>
    <w:rsid w:val="001A5797"/>
    <w:rsid w:val="001A7164"/>
    <w:rsid w:val="001C1822"/>
    <w:rsid w:val="001C1E69"/>
    <w:rsid w:val="001C6746"/>
    <w:rsid w:val="001D0949"/>
    <w:rsid w:val="001D7294"/>
    <w:rsid w:val="001E14EB"/>
    <w:rsid w:val="001E4F1F"/>
    <w:rsid w:val="001F67B9"/>
    <w:rsid w:val="0022441B"/>
    <w:rsid w:val="00224C63"/>
    <w:rsid w:val="00226354"/>
    <w:rsid w:val="00242013"/>
    <w:rsid w:val="00243DC6"/>
    <w:rsid w:val="0025004B"/>
    <w:rsid w:val="00255887"/>
    <w:rsid w:val="00257B40"/>
    <w:rsid w:val="002602F8"/>
    <w:rsid w:val="00263631"/>
    <w:rsid w:val="00264BA4"/>
    <w:rsid w:val="002660A8"/>
    <w:rsid w:val="00266FC4"/>
    <w:rsid w:val="0027059F"/>
    <w:rsid w:val="002718AD"/>
    <w:rsid w:val="00273735"/>
    <w:rsid w:val="00273F42"/>
    <w:rsid w:val="00275E61"/>
    <w:rsid w:val="0028070E"/>
    <w:rsid w:val="00281E4F"/>
    <w:rsid w:val="00282160"/>
    <w:rsid w:val="002832CC"/>
    <w:rsid w:val="00283AEB"/>
    <w:rsid w:val="00285310"/>
    <w:rsid w:val="0028544F"/>
    <w:rsid w:val="0028768A"/>
    <w:rsid w:val="002878A3"/>
    <w:rsid w:val="00296A84"/>
    <w:rsid w:val="0029711B"/>
    <w:rsid w:val="002A0459"/>
    <w:rsid w:val="002A0B60"/>
    <w:rsid w:val="002A435C"/>
    <w:rsid w:val="002A4C5E"/>
    <w:rsid w:val="002A76D1"/>
    <w:rsid w:val="002B1836"/>
    <w:rsid w:val="002B2F94"/>
    <w:rsid w:val="002B3408"/>
    <w:rsid w:val="002B6AB9"/>
    <w:rsid w:val="002B783B"/>
    <w:rsid w:val="002C39F3"/>
    <w:rsid w:val="002C7E7E"/>
    <w:rsid w:val="002D0492"/>
    <w:rsid w:val="002D1F51"/>
    <w:rsid w:val="002D5C97"/>
    <w:rsid w:val="002D6462"/>
    <w:rsid w:val="002E12A7"/>
    <w:rsid w:val="002E24E6"/>
    <w:rsid w:val="002E7A06"/>
    <w:rsid w:val="002F19B1"/>
    <w:rsid w:val="002F2C5D"/>
    <w:rsid w:val="002F5329"/>
    <w:rsid w:val="002F77DA"/>
    <w:rsid w:val="00303EE9"/>
    <w:rsid w:val="0030695A"/>
    <w:rsid w:val="00306EBB"/>
    <w:rsid w:val="003076B8"/>
    <w:rsid w:val="00313CCB"/>
    <w:rsid w:val="00314B11"/>
    <w:rsid w:val="00324519"/>
    <w:rsid w:val="00326903"/>
    <w:rsid w:val="0033381A"/>
    <w:rsid w:val="00333B10"/>
    <w:rsid w:val="003367EC"/>
    <w:rsid w:val="00341869"/>
    <w:rsid w:val="00342DC3"/>
    <w:rsid w:val="0035174A"/>
    <w:rsid w:val="0035479C"/>
    <w:rsid w:val="00355FC9"/>
    <w:rsid w:val="0035649B"/>
    <w:rsid w:val="0035756E"/>
    <w:rsid w:val="00357D64"/>
    <w:rsid w:val="00360B8E"/>
    <w:rsid w:val="003751E4"/>
    <w:rsid w:val="00382FF2"/>
    <w:rsid w:val="00383545"/>
    <w:rsid w:val="0038558E"/>
    <w:rsid w:val="003A2120"/>
    <w:rsid w:val="003A440D"/>
    <w:rsid w:val="003A781C"/>
    <w:rsid w:val="003B1EB8"/>
    <w:rsid w:val="003B2A61"/>
    <w:rsid w:val="003B2FC9"/>
    <w:rsid w:val="003B401B"/>
    <w:rsid w:val="003B5538"/>
    <w:rsid w:val="003B68D1"/>
    <w:rsid w:val="003C3C3C"/>
    <w:rsid w:val="003C54C1"/>
    <w:rsid w:val="003C6EC8"/>
    <w:rsid w:val="003D501F"/>
    <w:rsid w:val="003D5033"/>
    <w:rsid w:val="003D6F33"/>
    <w:rsid w:val="003E0634"/>
    <w:rsid w:val="003E0A31"/>
    <w:rsid w:val="003E122A"/>
    <w:rsid w:val="003E17A0"/>
    <w:rsid w:val="003E7D6A"/>
    <w:rsid w:val="00403504"/>
    <w:rsid w:val="00405828"/>
    <w:rsid w:val="0040622B"/>
    <w:rsid w:val="00406592"/>
    <w:rsid w:val="004152AF"/>
    <w:rsid w:val="0042158E"/>
    <w:rsid w:val="0042549A"/>
    <w:rsid w:val="00427285"/>
    <w:rsid w:val="00431897"/>
    <w:rsid w:val="00442992"/>
    <w:rsid w:val="004466B4"/>
    <w:rsid w:val="0044670B"/>
    <w:rsid w:val="00447B55"/>
    <w:rsid w:val="00450879"/>
    <w:rsid w:val="004535AD"/>
    <w:rsid w:val="00454029"/>
    <w:rsid w:val="00456643"/>
    <w:rsid w:val="00462494"/>
    <w:rsid w:val="0046268C"/>
    <w:rsid w:val="00465804"/>
    <w:rsid w:val="004710B2"/>
    <w:rsid w:val="004724EA"/>
    <w:rsid w:val="00474D25"/>
    <w:rsid w:val="004756B8"/>
    <w:rsid w:val="00475B8F"/>
    <w:rsid w:val="00477F87"/>
    <w:rsid w:val="00481F07"/>
    <w:rsid w:val="00487637"/>
    <w:rsid w:val="00491C8D"/>
    <w:rsid w:val="00494945"/>
    <w:rsid w:val="004A3FEA"/>
    <w:rsid w:val="004A5D10"/>
    <w:rsid w:val="004A66FE"/>
    <w:rsid w:val="004B432C"/>
    <w:rsid w:val="004B4A8C"/>
    <w:rsid w:val="004D210E"/>
    <w:rsid w:val="004D2C71"/>
    <w:rsid w:val="004D3213"/>
    <w:rsid w:val="004D4044"/>
    <w:rsid w:val="004D7282"/>
    <w:rsid w:val="004E181A"/>
    <w:rsid w:val="004E1DBE"/>
    <w:rsid w:val="004F28AB"/>
    <w:rsid w:val="004F6247"/>
    <w:rsid w:val="004F62ED"/>
    <w:rsid w:val="005004A5"/>
    <w:rsid w:val="00501426"/>
    <w:rsid w:val="00501625"/>
    <w:rsid w:val="00501FBA"/>
    <w:rsid w:val="0050317D"/>
    <w:rsid w:val="00504C94"/>
    <w:rsid w:val="005050FC"/>
    <w:rsid w:val="00505701"/>
    <w:rsid w:val="005132BF"/>
    <w:rsid w:val="0051495D"/>
    <w:rsid w:val="00517759"/>
    <w:rsid w:val="0052054F"/>
    <w:rsid w:val="005210F3"/>
    <w:rsid w:val="005251E2"/>
    <w:rsid w:val="005259D2"/>
    <w:rsid w:val="00525F3A"/>
    <w:rsid w:val="00533C5A"/>
    <w:rsid w:val="00535B1D"/>
    <w:rsid w:val="0054556D"/>
    <w:rsid w:val="0054662B"/>
    <w:rsid w:val="00550065"/>
    <w:rsid w:val="0055398A"/>
    <w:rsid w:val="005605A9"/>
    <w:rsid w:val="00564BE9"/>
    <w:rsid w:val="00573B97"/>
    <w:rsid w:val="005748E3"/>
    <w:rsid w:val="00575BC4"/>
    <w:rsid w:val="0057606F"/>
    <w:rsid w:val="00582967"/>
    <w:rsid w:val="00582FC9"/>
    <w:rsid w:val="00583249"/>
    <w:rsid w:val="00586104"/>
    <w:rsid w:val="0059626F"/>
    <w:rsid w:val="00597A24"/>
    <w:rsid w:val="005A0BC9"/>
    <w:rsid w:val="005A1528"/>
    <w:rsid w:val="005A1715"/>
    <w:rsid w:val="005A3E6C"/>
    <w:rsid w:val="005A6380"/>
    <w:rsid w:val="005A71BD"/>
    <w:rsid w:val="005B00B9"/>
    <w:rsid w:val="005B0E03"/>
    <w:rsid w:val="005B5776"/>
    <w:rsid w:val="005B6199"/>
    <w:rsid w:val="005C1D6C"/>
    <w:rsid w:val="005C4299"/>
    <w:rsid w:val="005C44C4"/>
    <w:rsid w:val="005C7A5B"/>
    <w:rsid w:val="005D18D5"/>
    <w:rsid w:val="005D2744"/>
    <w:rsid w:val="005D2B81"/>
    <w:rsid w:val="005D6276"/>
    <w:rsid w:val="005D6C12"/>
    <w:rsid w:val="005E065E"/>
    <w:rsid w:val="005E0C1E"/>
    <w:rsid w:val="005E289B"/>
    <w:rsid w:val="005F3E2D"/>
    <w:rsid w:val="005F6D55"/>
    <w:rsid w:val="005F7F96"/>
    <w:rsid w:val="00601E0F"/>
    <w:rsid w:val="0060232C"/>
    <w:rsid w:val="00602395"/>
    <w:rsid w:val="00602C11"/>
    <w:rsid w:val="006047A8"/>
    <w:rsid w:val="00614728"/>
    <w:rsid w:val="00614EB3"/>
    <w:rsid w:val="006227D8"/>
    <w:rsid w:val="006262A2"/>
    <w:rsid w:val="006323F0"/>
    <w:rsid w:val="0063343C"/>
    <w:rsid w:val="00633749"/>
    <w:rsid w:val="00641276"/>
    <w:rsid w:val="00643668"/>
    <w:rsid w:val="0064482E"/>
    <w:rsid w:val="006506F1"/>
    <w:rsid w:val="00655472"/>
    <w:rsid w:val="0065640D"/>
    <w:rsid w:val="00663605"/>
    <w:rsid w:val="0066550B"/>
    <w:rsid w:val="0067230B"/>
    <w:rsid w:val="006775B5"/>
    <w:rsid w:val="0068360C"/>
    <w:rsid w:val="0068797A"/>
    <w:rsid w:val="00691509"/>
    <w:rsid w:val="006922F3"/>
    <w:rsid w:val="006946AE"/>
    <w:rsid w:val="00695591"/>
    <w:rsid w:val="0069604C"/>
    <w:rsid w:val="006A1503"/>
    <w:rsid w:val="006A3541"/>
    <w:rsid w:val="006A52A6"/>
    <w:rsid w:val="006A6C9C"/>
    <w:rsid w:val="006A75E2"/>
    <w:rsid w:val="006B1F13"/>
    <w:rsid w:val="006B1FD8"/>
    <w:rsid w:val="006B6607"/>
    <w:rsid w:val="006C24C3"/>
    <w:rsid w:val="006C3A7B"/>
    <w:rsid w:val="006C3D1E"/>
    <w:rsid w:val="006D58EC"/>
    <w:rsid w:val="006D6662"/>
    <w:rsid w:val="006E22DC"/>
    <w:rsid w:val="006E2D25"/>
    <w:rsid w:val="006E4064"/>
    <w:rsid w:val="006E4473"/>
    <w:rsid w:val="00704BCC"/>
    <w:rsid w:val="00705AEB"/>
    <w:rsid w:val="00707F29"/>
    <w:rsid w:val="00712967"/>
    <w:rsid w:val="00714079"/>
    <w:rsid w:val="00714BE3"/>
    <w:rsid w:val="00715457"/>
    <w:rsid w:val="00720DF9"/>
    <w:rsid w:val="00722F8E"/>
    <w:rsid w:val="00726FFD"/>
    <w:rsid w:val="00730340"/>
    <w:rsid w:val="007317E8"/>
    <w:rsid w:val="0073351B"/>
    <w:rsid w:val="00735112"/>
    <w:rsid w:val="00736BBF"/>
    <w:rsid w:val="00741907"/>
    <w:rsid w:val="00743B37"/>
    <w:rsid w:val="00744B02"/>
    <w:rsid w:val="00750707"/>
    <w:rsid w:val="0075088E"/>
    <w:rsid w:val="00753E6B"/>
    <w:rsid w:val="00754A95"/>
    <w:rsid w:val="0076588B"/>
    <w:rsid w:val="00766C38"/>
    <w:rsid w:val="007713FA"/>
    <w:rsid w:val="00773D77"/>
    <w:rsid w:val="00775457"/>
    <w:rsid w:val="00782A4F"/>
    <w:rsid w:val="00782F3F"/>
    <w:rsid w:val="007830CE"/>
    <w:rsid w:val="007835FC"/>
    <w:rsid w:val="00790188"/>
    <w:rsid w:val="00792C4F"/>
    <w:rsid w:val="00794464"/>
    <w:rsid w:val="007969BA"/>
    <w:rsid w:val="00797BFE"/>
    <w:rsid w:val="007A1D55"/>
    <w:rsid w:val="007A3E2C"/>
    <w:rsid w:val="007A5957"/>
    <w:rsid w:val="007A6955"/>
    <w:rsid w:val="007B563E"/>
    <w:rsid w:val="007B6139"/>
    <w:rsid w:val="007C28D5"/>
    <w:rsid w:val="007E0AC3"/>
    <w:rsid w:val="007E37AE"/>
    <w:rsid w:val="007F3209"/>
    <w:rsid w:val="007F55FB"/>
    <w:rsid w:val="00804DC5"/>
    <w:rsid w:val="00805971"/>
    <w:rsid w:val="0080632A"/>
    <w:rsid w:val="00815F23"/>
    <w:rsid w:val="00817C6C"/>
    <w:rsid w:val="008332D0"/>
    <w:rsid w:val="00835986"/>
    <w:rsid w:val="00835E95"/>
    <w:rsid w:val="00845DE6"/>
    <w:rsid w:val="008467AC"/>
    <w:rsid w:val="0086052C"/>
    <w:rsid w:val="00877DDE"/>
    <w:rsid w:val="008875ED"/>
    <w:rsid w:val="00891474"/>
    <w:rsid w:val="00892994"/>
    <w:rsid w:val="008968A4"/>
    <w:rsid w:val="00897AAD"/>
    <w:rsid w:val="008A39C2"/>
    <w:rsid w:val="008A7C38"/>
    <w:rsid w:val="008B34D0"/>
    <w:rsid w:val="008B3ACE"/>
    <w:rsid w:val="008B41DA"/>
    <w:rsid w:val="008C0784"/>
    <w:rsid w:val="008C3120"/>
    <w:rsid w:val="008C345F"/>
    <w:rsid w:val="008C3BA6"/>
    <w:rsid w:val="008C705C"/>
    <w:rsid w:val="008C7EE7"/>
    <w:rsid w:val="008D21A9"/>
    <w:rsid w:val="008D6132"/>
    <w:rsid w:val="008E08B9"/>
    <w:rsid w:val="008E2946"/>
    <w:rsid w:val="008E30B2"/>
    <w:rsid w:val="008E37FB"/>
    <w:rsid w:val="008F081B"/>
    <w:rsid w:val="008F0D1F"/>
    <w:rsid w:val="008F1311"/>
    <w:rsid w:val="008F2409"/>
    <w:rsid w:val="00902085"/>
    <w:rsid w:val="00905802"/>
    <w:rsid w:val="009065F0"/>
    <w:rsid w:val="00917B60"/>
    <w:rsid w:val="00921D38"/>
    <w:rsid w:val="00926BC6"/>
    <w:rsid w:val="00933FB8"/>
    <w:rsid w:val="00936B9A"/>
    <w:rsid w:val="009525EA"/>
    <w:rsid w:val="00954149"/>
    <w:rsid w:val="00954D7D"/>
    <w:rsid w:val="0095567F"/>
    <w:rsid w:val="00957D8A"/>
    <w:rsid w:val="00963CFE"/>
    <w:rsid w:val="00964088"/>
    <w:rsid w:val="0096792B"/>
    <w:rsid w:val="0097272B"/>
    <w:rsid w:val="00974D68"/>
    <w:rsid w:val="009832DE"/>
    <w:rsid w:val="00987D91"/>
    <w:rsid w:val="00990ACB"/>
    <w:rsid w:val="00995B81"/>
    <w:rsid w:val="009B0A01"/>
    <w:rsid w:val="009B153B"/>
    <w:rsid w:val="009B5148"/>
    <w:rsid w:val="009B5A6C"/>
    <w:rsid w:val="009B6EE3"/>
    <w:rsid w:val="009C2432"/>
    <w:rsid w:val="009C3DC1"/>
    <w:rsid w:val="009D515A"/>
    <w:rsid w:val="009D6558"/>
    <w:rsid w:val="009D7476"/>
    <w:rsid w:val="009E3604"/>
    <w:rsid w:val="009E4F94"/>
    <w:rsid w:val="009E5900"/>
    <w:rsid w:val="009E5AB3"/>
    <w:rsid w:val="009F1674"/>
    <w:rsid w:val="009F47A5"/>
    <w:rsid w:val="009F5555"/>
    <w:rsid w:val="00A027C8"/>
    <w:rsid w:val="00A04469"/>
    <w:rsid w:val="00A12F74"/>
    <w:rsid w:val="00A15656"/>
    <w:rsid w:val="00A20C1A"/>
    <w:rsid w:val="00A246BA"/>
    <w:rsid w:val="00A250CD"/>
    <w:rsid w:val="00A25FE4"/>
    <w:rsid w:val="00A26932"/>
    <w:rsid w:val="00A270CB"/>
    <w:rsid w:val="00A31DC1"/>
    <w:rsid w:val="00A35A37"/>
    <w:rsid w:val="00A363B9"/>
    <w:rsid w:val="00A475B2"/>
    <w:rsid w:val="00A55AD7"/>
    <w:rsid w:val="00A60E40"/>
    <w:rsid w:val="00A620FE"/>
    <w:rsid w:val="00A8333A"/>
    <w:rsid w:val="00A83FC9"/>
    <w:rsid w:val="00A865E3"/>
    <w:rsid w:val="00A94BB3"/>
    <w:rsid w:val="00A9567E"/>
    <w:rsid w:val="00AA15E9"/>
    <w:rsid w:val="00AA383C"/>
    <w:rsid w:val="00AA4278"/>
    <w:rsid w:val="00AB0836"/>
    <w:rsid w:val="00AB1094"/>
    <w:rsid w:val="00AB2168"/>
    <w:rsid w:val="00AB695A"/>
    <w:rsid w:val="00AC148B"/>
    <w:rsid w:val="00AC55C3"/>
    <w:rsid w:val="00AC7EAF"/>
    <w:rsid w:val="00AD162C"/>
    <w:rsid w:val="00AD2F61"/>
    <w:rsid w:val="00AD5C59"/>
    <w:rsid w:val="00AE2712"/>
    <w:rsid w:val="00AE4EF8"/>
    <w:rsid w:val="00AF1DF8"/>
    <w:rsid w:val="00B03F17"/>
    <w:rsid w:val="00B069A3"/>
    <w:rsid w:val="00B07581"/>
    <w:rsid w:val="00B07BC4"/>
    <w:rsid w:val="00B07D9F"/>
    <w:rsid w:val="00B10EFF"/>
    <w:rsid w:val="00B1130C"/>
    <w:rsid w:val="00B14B4D"/>
    <w:rsid w:val="00B1645E"/>
    <w:rsid w:val="00B27F7D"/>
    <w:rsid w:val="00B3086E"/>
    <w:rsid w:val="00B33239"/>
    <w:rsid w:val="00B33BD6"/>
    <w:rsid w:val="00B41BA2"/>
    <w:rsid w:val="00B44B5D"/>
    <w:rsid w:val="00B45787"/>
    <w:rsid w:val="00B50251"/>
    <w:rsid w:val="00B50437"/>
    <w:rsid w:val="00B5153B"/>
    <w:rsid w:val="00B52EC8"/>
    <w:rsid w:val="00B63B24"/>
    <w:rsid w:val="00B71597"/>
    <w:rsid w:val="00B71683"/>
    <w:rsid w:val="00B74F07"/>
    <w:rsid w:val="00B75319"/>
    <w:rsid w:val="00B754D7"/>
    <w:rsid w:val="00B77B15"/>
    <w:rsid w:val="00B8484B"/>
    <w:rsid w:val="00B9169B"/>
    <w:rsid w:val="00B9787B"/>
    <w:rsid w:val="00BA1909"/>
    <w:rsid w:val="00BA2F0B"/>
    <w:rsid w:val="00BA3CCC"/>
    <w:rsid w:val="00BB0371"/>
    <w:rsid w:val="00BB266C"/>
    <w:rsid w:val="00BB6482"/>
    <w:rsid w:val="00BC340E"/>
    <w:rsid w:val="00BD3CC9"/>
    <w:rsid w:val="00BE3ACC"/>
    <w:rsid w:val="00BF412C"/>
    <w:rsid w:val="00BF6586"/>
    <w:rsid w:val="00BF705F"/>
    <w:rsid w:val="00C01CBD"/>
    <w:rsid w:val="00C07F2F"/>
    <w:rsid w:val="00C143E4"/>
    <w:rsid w:val="00C14C01"/>
    <w:rsid w:val="00C15570"/>
    <w:rsid w:val="00C15ED5"/>
    <w:rsid w:val="00C160A8"/>
    <w:rsid w:val="00C23F52"/>
    <w:rsid w:val="00C333A8"/>
    <w:rsid w:val="00C35251"/>
    <w:rsid w:val="00C36195"/>
    <w:rsid w:val="00C418FA"/>
    <w:rsid w:val="00C462AE"/>
    <w:rsid w:val="00C51167"/>
    <w:rsid w:val="00C52CCD"/>
    <w:rsid w:val="00C53DA1"/>
    <w:rsid w:val="00C634ED"/>
    <w:rsid w:val="00C64427"/>
    <w:rsid w:val="00C70805"/>
    <w:rsid w:val="00C73B47"/>
    <w:rsid w:val="00C7519F"/>
    <w:rsid w:val="00C77F06"/>
    <w:rsid w:val="00C804F4"/>
    <w:rsid w:val="00C827E3"/>
    <w:rsid w:val="00C84198"/>
    <w:rsid w:val="00CA37E7"/>
    <w:rsid w:val="00CA453E"/>
    <w:rsid w:val="00CA70F1"/>
    <w:rsid w:val="00CA7DF2"/>
    <w:rsid w:val="00CB4770"/>
    <w:rsid w:val="00CC41EE"/>
    <w:rsid w:val="00CC505C"/>
    <w:rsid w:val="00CD522D"/>
    <w:rsid w:val="00CD7DCF"/>
    <w:rsid w:val="00CE1170"/>
    <w:rsid w:val="00CE4230"/>
    <w:rsid w:val="00CE661D"/>
    <w:rsid w:val="00CF091F"/>
    <w:rsid w:val="00CF270D"/>
    <w:rsid w:val="00CF4877"/>
    <w:rsid w:val="00CF4BB5"/>
    <w:rsid w:val="00CF6C86"/>
    <w:rsid w:val="00D03D66"/>
    <w:rsid w:val="00D14DB1"/>
    <w:rsid w:val="00D14ED6"/>
    <w:rsid w:val="00D20E82"/>
    <w:rsid w:val="00D22346"/>
    <w:rsid w:val="00D22A07"/>
    <w:rsid w:val="00D23B16"/>
    <w:rsid w:val="00D328F6"/>
    <w:rsid w:val="00D33203"/>
    <w:rsid w:val="00D4003A"/>
    <w:rsid w:val="00D41528"/>
    <w:rsid w:val="00D46D22"/>
    <w:rsid w:val="00D517F4"/>
    <w:rsid w:val="00D553AF"/>
    <w:rsid w:val="00D569E4"/>
    <w:rsid w:val="00D70445"/>
    <w:rsid w:val="00D74B7C"/>
    <w:rsid w:val="00D75537"/>
    <w:rsid w:val="00D82480"/>
    <w:rsid w:val="00D849C8"/>
    <w:rsid w:val="00D90E2B"/>
    <w:rsid w:val="00D92041"/>
    <w:rsid w:val="00D948A6"/>
    <w:rsid w:val="00D94EBC"/>
    <w:rsid w:val="00DA4B34"/>
    <w:rsid w:val="00DB2019"/>
    <w:rsid w:val="00DB3271"/>
    <w:rsid w:val="00DB63CD"/>
    <w:rsid w:val="00DB6F0C"/>
    <w:rsid w:val="00DB7418"/>
    <w:rsid w:val="00DC151A"/>
    <w:rsid w:val="00DD1C3A"/>
    <w:rsid w:val="00DE2553"/>
    <w:rsid w:val="00DE4920"/>
    <w:rsid w:val="00DE4D1D"/>
    <w:rsid w:val="00DE58F1"/>
    <w:rsid w:val="00DE680D"/>
    <w:rsid w:val="00DE7DE9"/>
    <w:rsid w:val="00DF1639"/>
    <w:rsid w:val="00E0186C"/>
    <w:rsid w:val="00E01F51"/>
    <w:rsid w:val="00E02422"/>
    <w:rsid w:val="00E12749"/>
    <w:rsid w:val="00E17D68"/>
    <w:rsid w:val="00E23CE7"/>
    <w:rsid w:val="00E23CF5"/>
    <w:rsid w:val="00E245C7"/>
    <w:rsid w:val="00E24705"/>
    <w:rsid w:val="00E26292"/>
    <w:rsid w:val="00E30DFB"/>
    <w:rsid w:val="00E3100F"/>
    <w:rsid w:val="00E36BD1"/>
    <w:rsid w:val="00E4289A"/>
    <w:rsid w:val="00E50B8D"/>
    <w:rsid w:val="00E62EB5"/>
    <w:rsid w:val="00E728EB"/>
    <w:rsid w:val="00E750F7"/>
    <w:rsid w:val="00E76640"/>
    <w:rsid w:val="00E804DC"/>
    <w:rsid w:val="00E85424"/>
    <w:rsid w:val="00E90248"/>
    <w:rsid w:val="00E91E44"/>
    <w:rsid w:val="00E96108"/>
    <w:rsid w:val="00EA2A50"/>
    <w:rsid w:val="00EA4420"/>
    <w:rsid w:val="00EA5B3A"/>
    <w:rsid w:val="00EB1298"/>
    <w:rsid w:val="00EB3414"/>
    <w:rsid w:val="00EB39AC"/>
    <w:rsid w:val="00EB6A63"/>
    <w:rsid w:val="00EB79E8"/>
    <w:rsid w:val="00EB7BE9"/>
    <w:rsid w:val="00EC18E7"/>
    <w:rsid w:val="00ED0BA6"/>
    <w:rsid w:val="00ED123C"/>
    <w:rsid w:val="00ED1284"/>
    <w:rsid w:val="00ED2A38"/>
    <w:rsid w:val="00ED39F1"/>
    <w:rsid w:val="00ED3DAB"/>
    <w:rsid w:val="00ED4BA0"/>
    <w:rsid w:val="00ED5132"/>
    <w:rsid w:val="00EE4A94"/>
    <w:rsid w:val="00EE74B0"/>
    <w:rsid w:val="00EF04B6"/>
    <w:rsid w:val="00EF4381"/>
    <w:rsid w:val="00EF5A4F"/>
    <w:rsid w:val="00EF79AC"/>
    <w:rsid w:val="00F06508"/>
    <w:rsid w:val="00F10ED5"/>
    <w:rsid w:val="00F21DD3"/>
    <w:rsid w:val="00F27FF7"/>
    <w:rsid w:val="00F3592D"/>
    <w:rsid w:val="00F36598"/>
    <w:rsid w:val="00F4396C"/>
    <w:rsid w:val="00F465DF"/>
    <w:rsid w:val="00F51D6E"/>
    <w:rsid w:val="00F52835"/>
    <w:rsid w:val="00F6301F"/>
    <w:rsid w:val="00F67BB3"/>
    <w:rsid w:val="00F72BDD"/>
    <w:rsid w:val="00F744E4"/>
    <w:rsid w:val="00F76FCF"/>
    <w:rsid w:val="00F7713D"/>
    <w:rsid w:val="00F8260F"/>
    <w:rsid w:val="00F83CA9"/>
    <w:rsid w:val="00F925EA"/>
    <w:rsid w:val="00F92A04"/>
    <w:rsid w:val="00FA5F9E"/>
    <w:rsid w:val="00FC0E92"/>
    <w:rsid w:val="00FC2FBC"/>
    <w:rsid w:val="00FC3612"/>
    <w:rsid w:val="00FE5B28"/>
    <w:rsid w:val="00FE7196"/>
    <w:rsid w:val="00FF04AB"/>
    <w:rsid w:val="00FF3CC9"/>
    <w:rsid w:val="00FF6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7071226"/>
  <w15:chartTrackingRefBased/>
  <w15:docId w15:val="{562DAF4E-050E-4B0D-81E2-F15549D76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uiPriority="22" w:qFormat="1"/>
    <w:lsdException w:name="Emphasis" w:locked="1" w:qFormat="1"/>
    <w:lsdException w:name="Plai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9711B"/>
    <w:rPr>
      <w:sz w:val="24"/>
      <w:szCs w:val="24"/>
      <w:lang w:eastAsia="en-US"/>
    </w:rPr>
  </w:style>
  <w:style w:type="paragraph" w:styleId="Heading1">
    <w:name w:val="heading 1"/>
    <w:aliases w:val="Lev 1"/>
    <w:basedOn w:val="Normal"/>
    <w:next w:val="Normal"/>
    <w:link w:val="Heading1Char"/>
    <w:qFormat/>
    <w:rsid w:val="00477F87"/>
    <w:pPr>
      <w:keepNext/>
      <w:spacing w:before="240" w:after="60"/>
      <w:outlineLvl w:val="0"/>
    </w:pPr>
    <w:rPr>
      <w:rFonts w:ascii="Cambria" w:hAnsi="Cambria"/>
      <w:b/>
      <w:bCs/>
      <w:kern w:val="32"/>
      <w:sz w:val="32"/>
      <w:szCs w:val="32"/>
      <w:lang w:val="x-none"/>
    </w:rPr>
  </w:style>
  <w:style w:type="paragraph" w:styleId="Heading2">
    <w:name w:val="heading 2"/>
    <w:basedOn w:val="Normal"/>
    <w:next w:val="Normal"/>
    <w:link w:val="Heading2Char"/>
    <w:qFormat/>
    <w:rsid w:val="00477F87"/>
    <w:pPr>
      <w:keepNext/>
      <w:spacing w:before="240" w:after="60"/>
      <w:outlineLvl w:val="1"/>
    </w:pPr>
    <w:rPr>
      <w:rFonts w:ascii="Cambria" w:hAnsi="Cambria"/>
      <w:b/>
      <w:bCs/>
      <w:i/>
      <w:iCs/>
      <w:sz w:val="28"/>
      <w:szCs w:val="28"/>
      <w:lang w:val="x-none"/>
    </w:rPr>
  </w:style>
  <w:style w:type="paragraph" w:styleId="Heading3">
    <w:name w:val="heading 3"/>
    <w:basedOn w:val="Normal"/>
    <w:next w:val="Normal"/>
    <w:link w:val="Heading3Char"/>
    <w:qFormat/>
    <w:rsid w:val="00477F87"/>
    <w:pPr>
      <w:keepNext/>
      <w:spacing w:before="240" w:after="60"/>
      <w:outlineLvl w:val="2"/>
    </w:pPr>
    <w:rPr>
      <w:rFonts w:ascii="Cambria" w:hAnsi="Cambria"/>
      <w:b/>
      <w:bCs/>
      <w:sz w:val="26"/>
      <w:szCs w:val="26"/>
      <w:lang w:val="x-none"/>
    </w:rPr>
  </w:style>
  <w:style w:type="paragraph" w:styleId="Heading4">
    <w:name w:val="heading 4"/>
    <w:basedOn w:val="Normal"/>
    <w:next w:val="Normal"/>
    <w:qFormat/>
    <w:locked/>
    <w:rsid w:val="00C84198"/>
    <w:pPr>
      <w:keepNext/>
      <w:tabs>
        <w:tab w:val="num" w:pos="864"/>
      </w:tabs>
      <w:spacing w:before="240" w:after="60"/>
      <w:ind w:left="864" w:hanging="864"/>
      <w:jc w:val="both"/>
      <w:outlineLvl w:val="3"/>
    </w:pPr>
    <w:rPr>
      <w:rFonts w:ascii="Arial" w:hAnsi="Arial"/>
      <w:bCs/>
      <w:lang w:eastAsia="en-GB"/>
    </w:rPr>
  </w:style>
  <w:style w:type="paragraph" w:styleId="Heading5">
    <w:name w:val="heading 5"/>
    <w:basedOn w:val="Normal"/>
    <w:next w:val="Normal"/>
    <w:qFormat/>
    <w:locked/>
    <w:rsid w:val="00C84198"/>
    <w:pPr>
      <w:tabs>
        <w:tab w:val="num" w:pos="1008"/>
      </w:tabs>
      <w:spacing w:before="240" w:after="60"/>
      <w:ind w:left="1008" w:hanging="1008"/>
      <w:jc w:val="both"/>
      <w:outlineLvl w:val="4"/>
    </w:pPr>
    <w:rPr>
      <w:rFonts w:ascii="Arial" w:hAnsi="Arial"/>
      <w:b/>
      <w:bCs/>
      <w:i/>
      <w:iCs/>
      <w:sz w:val="26"/>
      <w:szCs w:val="26"/>
      <w:lang w:eastAsia="en-GB"/>
    </w:rPr>
  </w:style>
  <w:style w:type="paragraph" w:styleId="Heading6">
    <w:name w:val="heading 6"/>
    <w:basedOn w:val="Normal"/>
    <w:next w:val="Normal"/>
    <w:qFormat/>
    <w:locked/>
    <w:rsid w:val="00C84198"/>
    <w:pPr>
      <w:tabs>
        <w:tab w:val="num" w:pos="1152"/>
      </w:tabs>
      <w:spacing w:before="240" w:after="60"/>
      <w:ind w:left="1152" w:hanging="1152"/>
      <w:jc w:val="both"/>
      <w:outlineLvl w:val="5"/>
    </w:pPr>
    <w:rPr>
      <w:rFonts w:ascii="Arial" w:hAnsi="Arial"/>
      <w:b/>
      <w:bCs/>
      <w:sz w:val="22"/>
      <w:szCs w:val="22"/>
      <w:lang w:eastAsia="en-GB"/>
    </w:rPr>
  </w:style>
  <w:style w:type="paragraph" w:styleId="Heading7">
    <w:name w:val="heading 7"/>
    <w:basedOn w:val="Normal"/>
    <w:next w:val="Normal"/>
    <w:qFormat/>
    <w:locked/>
    <w:rsid w:val="00C84198"/>
    <w:pPr>
      <w:tabs>
        <w:tab w:val="num" w:pos="1296"/>
      </w:tabs>
      <w:spacing w:before="240" w:after="60"/>
      <w:ind w:left="1296" w:hanging="1296"/>
      <w:jc w:val="both"/>
      <w:outlineLvl w:val="6"/>
    </w:pPr>
    <w:rPr>
      <w:rFonts w:ascii="Arial" w:hAnsi="Arial"/>
      <w:lang w:eastAsia="en-GB"/>
    </w:rPr>
  </w:style>
  <w:style w:type="paragraph" w:styleId="Heading8">
    <w:name w:val="heading 8"/>
    <w:basedOn w:val="Normal"/>
    <w:next w:val="Normal"/>
    <w:qFormat/>
    <w:locked/>
    <w:rsid w:val="00C84198"/>
    <w:pPr>
      <w:tabs>
        <w:tab w:val="num" w:pos="1440"/>
      </w:tabs>
      <w:spacing w:before="240" w:after="60"/>
      <w:ind w:left="1440" w:hanging="1440"/>
      <w:jc w:val="both"/>
      <w:outlineLvl w:val="7"/>
    </w:pPr>
    <w:rPr>
      <w:rFonts w:ascii="Arial" w:hAnsi="Arial"/>
      <w:i/>
      <w:iCs/>
      <w:lang w:eastAsia="en-GB"/>
    </w:rPr>
  </w:style>
  <w:style w:type="paragraph" w:styleId="Heading9">
    <w:name w:val="heading 9"/>
    <w:basedOn w:val="Normal"/>
    <w:next w:val="Normal"/>
    <w:qFormat/>
    <w:locked/>
    <w:rsid w:val="00C84198"/>
    <w:pPr>
      <w:tabs>
        <w:tab w:val="num" w:pos="1584"/>
      </w:tabs>
      <w:spacing w:before="240" w:after="60"/>
      <w:ind w:left="1584" w:hanging="1584"/>
      <w:jc w:val="both"/>
      <w:outlineLvl w:val="8"/>
    </w:pPr>
    <w:rPr>
      <w:rFonts w:ascii="Arial" w:hAnsi="Arial" w:cs="Arial"/>
      <w:sz w:val="22"/>
      <w:szCs w:val="22"/>
      <w:lang w:eastAsia="en-GB"/>
    </w:rPr>
  </w:style>
  <w:style w:type="character" w:default="1" w:styleId="DefaultParagraphFont">
    <w:name w:val="Default Paragraph Font"/>
    <w:aliases w:val=" Char Char5"/>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aliases w:val="Lev 1 Char"/>
    <w:link w:val="Heading1"/>
    <w:locked/>
    <w:rsid w:val="00F8260F"/>
    <w:rPr>
      <w:rFonts w:ascii="Cambria" w:hAnsi="Cambria" w:cs="Cambria"/>
      <w:b/>
      <w:bCs/>
      <w:kern w:val="32"/>
      <w:sz w:val="32"/>
      <w:szCs w:val="32"/>
      <w:lang w:val="x-none" w:eastAsia="en-US"/>
    </w:rPr>
  </w:style>
  <w:style w:type="character" w:customStyle="1" w:styleId="Heading2Char">
    <w:name w:val="Heading 2 Char"/>
    <w:link w:val="Heading2"/>
    <w:semiHidden/>
    <w:locked/>
    <w:rsid w:val="00F8260F"/>
    <w:rPr>
      <w:rFonts w:ascii="Cambria" w:hAnsi="Cambria" w:cs="Cambria"/>
      <w:b/>
      <w:bCs/>
      <w:i/>
      <w:iCs/>
      <w:sz w:val="28"/>
      <w:szCs w:val="28"/>
      <w:lang w:val="x-none" w:eastAsia="en-US"/>
    </w:rPr>
  </w:style>
  <w:style w:type="character" w:customStyle="1" w:styleId="Heading3Char">
    <w:name w:val="Heading 3 Char"/>
    <w:link w:val="Heading3"/>
    <w:semiHidden/>
    <w:locked/>
    <w:rsid w:val="00F8260F"/>
    <w:rPr>
      <w:rFonts w:ascii="Cambria" w:hAnsi="Cambria" w:cs="Cambria"/>
      <w:b/>
      <w:bCs/>
      <w:sz w:val="26"/>
      <w:szCs w:val="26"/>
      <w:lang w:val="x-none" w:eastAsia="en-US"/>
    </w:rPr>
  </w:style>
  <w:style w:type="character" w:styleId="Hyperlink">
    <w:name w:val="Hyperlink"/>
    <w:rsid w:val="00477F87"/>
    <w:rPr>
      <w:rFonts w:cs="Times New Roman"/>
      <w:color w:val="0000FF"/>
      <w:u w:val="single"/>
    </w:rPr>
  </w:style>
  <w:style w:type="paragraph" w:styleId="TOC1">
    <w:name w:val="toc 1"/>
    <w:basedOn w:val="Normal"/>
    <w:next w:val="Normal"/>
    <w:autoRedefine/>
    <w:semiHidden/>
    <w:rsid w:val="00477F87"/>
    <w:rPr>
      <w:rFonts w:ascii="Arial" w:hAnsi="Arial" w:cs="Arial"/>
    </w:rPr>
  </w:style>
  <w:style w:type="paragraph" w:styleId="TOC2">
    <w:name w:val="toc 2"/>
    <w:basedOn w:val="Normal"/>
    <w:next w:val="Normal"/>
    <w:autoRedefine/>
    <w:semiHidden/>
    <w:rsid w:val="00477F87"/>
    <w:pPr>
      <w:ind w:left="240"/>
    </w:pPr>
    <w:rPr>
      <w:rFonts w:ascii="Arial" w:hAnsi="Arial" w:cs="Arial"/>
      <w:sz w:val="22"/>
      <w:szCs w:val="22"/>
    </w:rPr>
  </w:style>
  <w:style w:type="paragraph" w:customStyle="1" w:styleId="Co-opText">
    <w:name w:val="Co-op Text"/>
    <w:basedOn w:val="NormalIndent"/>
    <w:rsid w:val="00477F87"/>
    <w:pPr>
      <w:spacing w:after="240"/>
      <w:jc w:val="both"/>
    </w:pPr>
    <w:rPr>
      <w:rFonts w:ascii="Arial" w:hAnsi="Arial" w:cs="Arial"/>
      <w:color w:val="000080"/>
      <w:sz w:val="22"/>
      <w:szCs w:val="22"/>
    </w:rPr>
  </w:style>
  <w:style w:type="paragraph" w:styleId="NormalIndent">
    <w:name w:val="Normal Indent"/>
    <w:basedOn w:val="Normal"/>
    <w:rsid w:val="00477F87"/>
    <w:pPr>
      <w:ind w:left="720"/>
    </w:pPr>
  </w:style>
  <w:style w:type="paragraph" w:styleId="TOC3">
    <w:name w:val="toc 3"/>
    <w:basedOn w:val="Normal"/>
    <w:next w:val="Normal"/>
    <w:autoRedefine/>
    <w:semiHidden/>
    <w:rsid w:val="00477F87"/>
    <w:pPr>
      <w:ind w:left="480"/>
    </w:pPr>
  </w:style>
  <w:style w:type="table" w:styleId="TableGrid">
    <w:name w:val="Table Grid"/>
    <w:basedOn w:val="TableNormal"/>
    <w:rsid w:val="00477F87"/>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77F87"/>
    <w:pPr>
      <w:jc w:val="center"/>
    </w:pPr>
    <w:rPr>
      <w:lang w:val="x-none"/>
    </w:rPr>
  </w:style>
  <w:style w:type="character" w:customStyle="1" w:styleId="BodyTextChar">
    <w:name w:val="Body Text Char"/>
    <w:link w:val="BodyText"/>
    <w:semiHidden/>
    <w:locked/>
    <w:rsid w:val="00F8260F"/>
    <w:rPr>
      <w:rFonts w:cs="Times New Roman"/>
      <w:sz w:val="24"/>
      <w:szCs w:val="24"/>
      <w:lang w:val="x-none" w:eastAsia="en-US"/>
    </w:rPr>
  </w:style>
  <w:style w:type="character" w:customStyle="1" w:styleId="eudoraheader">
    <w:name w:val="eudoraheader"/>
    <w:rsid w:val="00477F87"/>
    <w:rPr>
      <w:rFonts w:cs="Times New Roman"/>
    </w:rPr>
  </w:style>
  <w:style w:type="paragraph" w:styleId="NormalWeb">
    <w:name w:val="Normal (Web)"/>
    <w:basedOn w:val="Normal"/>
    <w:rsid w:val="00477F87"/>
    <w:pPr>
      <w:spacing w:before="100" w:beforeAutospacing="1" w:after="100" w:afterAutospacing="1"/>
    </w:pPr>
    <w:rPr>
      <w:lang w:val="en-US"/>
    </w:rPr>
  </w:style>
  <w:style w:type="paragraph" w:styleId="Header">
    <w:name w:val="header"/>
    <w:basedOn w:val="Normal"/>
    <w:link w:val="HeaderChar"/>
    <w:rsid w:val="00477F87"/>
    <w:pPr>
      <w:tabs>
        <w:tab w:val="center" w:pos="4153"/>
        <w:tab w:val="right" w:pos="8306"/>
      </w:tabs>
    </w:pPr>
    <w:rPr>
      <w:lang w:val="x-none"/>
    </w:rPr>
  </w:style>
  <w:style w:type="character" w:customStyle="1" w:styleId="HeaderChar">
    <w:name w:val="Header Char"/>
    <w:link w:val="Header"/>
    <w:semiHidden/>
    <w:locked/>
    <w:rsid w:val="00F8260F"/>
    <w:rPr>
      <w:rFonts w:cs="Times New Roman"/>
      <w:sz w:val="24"/>
      <w:szCs w:val="24"/>
      <w:lang w:val="x-none" w:eastAsia="en-US"/>
    </w:rPr>
  </w:style>
  <w:style w:type="paragraph" w:styleId="Footer">
    <w:name w:val="footer"/>
    <w:basedOn w:val="Normal"/>
    <w:link w:val="FooterChar"/>
    <w:rsid w:val="00477F87"/>
    <w:pPr>
      <w:tabs>
        <w:tab w:val="center" w:pos="4153"/>
        <w:tab w:val="right" w:pos="8306"/>
      </w:tabs>
    </w:pPr>
    <w:rPr>
      <w:lang w:val="x-none"/>
    </w:rPr>
  </w:style>
  <w:style w:type="character" w:customStyle="1" w:styleId="FooterChar">
    <w:name w:val="Footer Char"/>
    <w:link w:val="Footer"/>
    <w:semiHidden/>
    <w:locked/>
    <w:rsid w:val="00F8260F"/>
    <w:rPr>
      <w:rFonts w:cs="Times New Roman"/>
      <w:sz w:val="24"/>
      <w:szCs w:val="24"/>
      <w:lang w:val="x-none" w:eastAsia="en-US"/>
    </w:rPr>
  </w:style>
  <w:style w:type="paragraph" w:styleId="PlainText">
    <w:name w:val="Plain Text"/>
    <w:basedOn w:val="Normal"/>
    <w:link w:val="PlainTextChar"/>
    <w:rsid w:val="004D210E"/>
    <w:rPr>
      <w:rFonts w:eastAsia="SimSun"/>
      <w:lang w:val="x-none" w:eastAsia="x-none"/>
    </w:rPr>
  </w:style>
  <w:style w:type="character" w:customStyle="1" w:styleId="PlainTextChar">
    <w:name w:val="Plain Text Char"/>
    <w:link w:val="PlainText"/>
    <w:locked/>
    <w:rsid w:val="004D210E"/>
    <w:rPr>
      <w:rFonts w:eastAsia="SimSun" w:cs="Times New Roman"/>
      <w:sz w:val="24"/>
      <w:szCs w:val="24"/>
    </w:rPr>
  </w:style>
  <w:style w:type="paragraph" w:customStyle="1" w:styleId="Char">
    <w:name w:val="Char"/>
    <w:basedOn w:val="Normal"/>
    <w:rsid w:val="003E0A31"/>
    <w:pPr>
      <w:spacing w:after="160" w:line="240" w:lineRule="exact"/>
    </w:pPr>
    <w:rPr>
      <w:rFonts w:ascii="Verdana" w:hAnsi="Verdana" w:cs="Verdana"/>
      <w:sz w:val="20"/>
      <w:szCs w:val="20"/>
    </w:rPr>
  </w:style>
  <w:style w:type="paragraph" w:styleId="BalloonText">
    <w:name w:val="Balloon Text"/>
    <w:basedOn w:val="Normal"/>
    <w:link w:val="BalloonTextChar"/>
    <w:semiHidden/>
    <w:rsid w:val="001679C8"/>
    <w:rPr>
      <w:sz w:val="2"/>
      <w:szCs w:val="2"/>
      <w:lang w:val="x-none"/>
    </w:rPr>
  </w:style>
  <w:style w:type="character" w:customStyle="1" w:styleId="BalloonTextChar">
    <w:name w:val="Balloon Text Char"/>
    <w:link w:val="BalloonText"/>
    <w:semiHidden/>
    <w:locked/>
    <w:rsid w:val="00E0186C"/>
    <w:rPr>
      <w:rFonts w:cs="Times New Roman"/>
      <w:sz w:val="2"/>
      <w:szCs w:val="2"/>
      <w:lang w:val="x-none" w:eastAsia="en-US"/>
    </w:rPr>
  </w:style>
  <w:style w:type="paragraph" w:customStyle="1" w:styleId="Default">
    <w:name w:val="Default"/>
    <w:rsid w:val="00936B9A"/>
    <w:pPr>
      <w:autoSpaceDE w:val="0"/>
      <w:autoSpaceDN w:val="0"/>
      <w:adjustRightInd w:val="0"/>
    </w:pPr>
    <w:rPr>
      <w:color w:val="000000"/>
      <w:sz w:val="24"/>
      <w:szCs w:val="24"/>
    </w:rPr>
  </w:style>
  <w:style w:type="character" w:styleId="PageNumber">
    <w:name w:val="page number"/>
    <w:basedOn w:val="DefaultParagraphFont"/>
    <w:rsid w:val="008F0D1F"/>
  </w:style>
  <w:style w:type="character" w:styleId="FollowedHyperlink">
    <w:name w:val="FollowedHyperlink"/>
    <w:rsid w:val="005C44C4"/>
    <w:rPr>
      <w:color w:val="800080"/>
      <w:u w:val="single"/>
    </w:rPr>
  </w:style>
  <w:style w:type="paragraph" w:customStyle="1" w:styleId="a">
    <w:basedOn w:val="Normal"/>
    <w:rsid w:val="007835FC"/>
    <w:rPr>
      <w:rFonts w:ascii="Arial" w:eastAsia="SimSun" w:hAnsi="Arial"/>
      <w:sz w:val="20"/>
      <w:szCs w:val="20"/>
      <w:lang w:eastAsia="zh-CN"/>
    </w:rPr>
  </w:style>
  <w:style w:type="paragraph" w:styleId="ListBullet">
    <w:name w:val="List Bullet"/>
    <w:basedOn w:val="Normal"/>
    <w:rsid w:val="004A3FEA"/>
    <w:pPr>
      <w:numPr>
        <w:numId w:val="3"/>
      </w:numPr>
    </w:pPr>
  </w:style>
  <w:style w:type="paragraph" w:customStyle="1" w:styleId="general">
    <w:name w:val="general"/>
    <w:basedOn w:val="Normal"/>
    <w:rsid w:val="00C84198"/>
    <w:pPr>
      <w:spacing w:line="288" w:lineRule="atLeast"/>
    </w:pPr>
    <w:rPr>
      <w:rFonts w:ascii="Arial" w:hAnsi="Arial" w:cs="Arial"/>
      <w:sz w:val="22"/>
      <w:szCs w:val="20"/>
    </w:rPr>
  </w:style>
  <w:style w:type="character" w:styleId="Strong">
    <w:name w:val="Strong"/>
    <w:uiPriority w:val="22"/>
    <w:qFormat/>
    <w:locked/>
    <w:rsid w:val="005A0BC9"/>
    <w:rPr>
      <w:b/>
      <w:bCs/>
      <w:i w:val="0"/>
      <w:iCs w:val="0"/>
    </w:rPr>
  </w:style>
  <w:style w:type="paragraph" w:styleId="ListParagraph">
    <w:name w:val="List Paragraph"/>
    <w:basedOn w:val="Normal"/>
    <w:uiPriority w:val="34"/>
    <w:qFormat/>
    <w:rsid w:val="000E57F0"/>
    <w:pPr>
      <w:ind w:left="720"/>
      <w:contextualSpacing/>
    </w:pPr>
  </w:style>
  <w:style w:type="character" w:customStyle="1" w:styleId="Normal1Char">
    <w:name w:val="Normal1 Char"/>
    <w:link w:val="Normal1"/>
    <w:locked/>
    <w:rsid w:val="0035479C"/>
    <w:rPr>
      <w:color w:val="000000"/>
      <w:sz w:val="24"/>
      <w:szCs w:val="24"/>
      <w:lang w:eastAsia="en-US"/>
    </w:rPr>
  </w:style>
  <w:style w:type="paragraph" w:customStyle="1" w:styleId="Normal1">
    <w:name w:val="Normal1"/>
    <w:link w:val="Normal1Char"/>
    <w:rsid w:val="0035479C"/>
    <w:rPr>
      <w:color w:val="000000"/>
      <w:sz w:val="24"/>
      <w:szCs w:val="24"/>
      <w:lang w:eastAsia="en-US"/>
    </w:rPr>
  </w:style>
  <w:style w:type="paragraph" w:styleId="NoSpacing">
    <w:name w:val="No Spacing"/>
    <w:uiPriority w:val="1"/>
    <w:qFormat/>
    <w:rsid w:val="00790188"/>
    <w:rPr>
      <w:sz w:val="24"/>
      <w:szCs w:val="24"/>
      <w:lang w:eastAsia="en-US"/>
    </w:rPr>
  </w:style>
  <w:style w:type="character" w:styleId="CommentReference">
    <w:name w:val="annotation reference"/>
    <w:rsid w:val="005B00B9"/>
    <w:rPr>
      <w:sz w:val="16"/>
      <w:szCs w:val="16"/>
    </w:rPr>
  </w:style>
  <w:style w:type="paragraph" w:styleId="CommentText">
    <w:name w:val="annotation text"/>
    <w:basedOn w:val="Normal"/>
    <w:link w:val="CommentTextChar"/>
    <w:rsid w:val="005B00B9"/>
    <w:rPr>
      <w:sz w:val="20"/>
      <w:szCs w:val="20"/>
    </w:rPr>
  </w:style>
  <w:style w:type="character" w:customStyle="1" w:styleId="CommentTextChar">
    <w:name w:val="Comment Text Char"/>
    <w:link w:val="CommentText"/>
    <w:rsid w:val="005B00B9"/>
    <w:rPr>
      <w:lang w:eastAsia="en-US"/>
    </w:rPr>
  </w:style>
  <w:style w:type="paragraph" w:styleId="CommentSubject">
    <w:name w:val="annotation subject"/>
    <w:basedOn w:val="CommentText"/>
    <w:next w:val="CommentText"/>
    <w:link w:val="CommentSubjectChar"/>
    <w:rsid w:val="005B00B9"/>
    <w:rPr>
      <w:b/>
      <w:bCs/>
    </w:rPr>
  </w:style>
  <w:style w:type="character" w:customStyle="1" w:styleId="CommentSubjectChar">
    <w:name w:val="Comment Subject Char"/>
    <w:link w:val="CommentSubject"/>
    <w:rsid w:val="005B00B9"/>
    <w:rPr>
      <w:b/>
      <w:bCs/>
      <w:lang w:eastAsia="en-US"/>
    </w:rPr>
  </w:style>
  <w:style w:type="character" w:styleId="UnresolvedMention">
    <w:name w:val="Unresolved Mention"/>
    <w:basedOn w:val="DefaultParagraphFont"/>
    <w:uiPriority w:val="99"/>
    <w:semiHidden/>
    <w:unhideWhenUsed/>
    <w:rsid w:val="004A5D1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3193039">
      <w:bodyDiv w:val="1"/>
      <w:marLeft w:val="0"/>
      <w:marRight w:val="0"/>
      <w:marTop w:val="0"/>
      <w:marBottom w:val="0"/>
      <w:divBdr>
        <w:top w:val="none" w:sz="0" w:space="0" w:color="auto"/>
        <w:left w:val="none" w:sz="0" w:space="0" w:color="auto"/>
        <w:bottom w:val="none" w:sz="0" w:space="0" w:color="auto"/>
        <w:right w:val="none" w:sz="0" w:space="0" w:color="auto"/>
      </w:divBdr>
    </w:div>
    <w:div w:id="82269098">
      <w:bodyDiv w:val="1"/>
      <w:marLeft w:val="0"/>
      <w:marRight w:val="0"/>
      <w:marTop w:val="0"/>
      <w:marBottom w:val="0"/>
      <w:divBdr>
        <w:top w:val="none" w:sz="0" w:space="0" w:color="auto"/>
        <w:left w:val="none" w:sz="0" w:space="0" w:color="auto"/>
        <w:bottom w:val="none" w:sz="0" w:space="0" w:color="auto"/>
        <w:right w:val="none" w:sz="0" w:space="0" w:color="auto"/>
      </w:divBdr>
    </w:div>
    <w:div w:id="123474492">
      <w:bodyDiv w:val="1"/>
      <w:marLeft w:val="0"/>
      <w:marRight w:val="0"/>
      <w:marTop w:val="0"/>
      <w:marBottom w:val="0"/>
      <w:divBdr>
        <w:top w:val="none" w:sz="0" w:space="0" w:color="auto"/>
        <w:left w:val="none" w:sz="0" w:space="0" w:color="auto"/>
        <w:bottom w:val="none" w:sz="0" w:space="0" w:color="auto"/>
        <w:right w:val="none" w:sz="0" w:space="0" w:color="auto"/>
      </w:divBdr>
    </w:div>
    <w:div w:id="136842934">
      <w:bodyDiv w:val="1"/>
      <w:marLeft w:val="0"/>
      <w:marRight w:val="0"/>
      <w:marTop w:val="0"/>
      <w:marBottom w:val="0"/>
      <w:divBdr>
        <w:top w:val="none" w:sz="0" w:space="0" w:color="auto"/>
        <w:left w:val="none" w:sz="0" w:space="0" w:color="auto"/>
        <w:bottom w:val="none" w:sz="0" w:space="0" w:color="auto"/>
        <w:right w:val="none" w:sz="0" w:space="0" w:color="auto"/>
      </w:divBdr>
    </w:div>
    <w:div w:id="183524649">
      <w:bodyDiv w:val="1"/>
      <w:marLeft w:val="0"/>
      <w:marRight w:val="0"/>
      <w:marTop w:val="0"/>
      <w:marBottom w:val="0"/>
      <w:divBdr>
        <w:top w:val="none" w:sz="0" w:space="0" w:color="auto"/>
        <w:left w:val="none" w:sz="0" w:space="0" w:color="auto"/>
        <w:bottom w:val="none" w:sz="0" w:space="0" w:color="auto"/>
        <w:right w:val="none" w:sz="0" w:space="0" w:color="auto"/>
      </w:divBdr>
    </w:div>
    <w:div w:id="258410892">
      <w:bodyDiv w:val="1"/>
      <w:marLeft w:val="0"/>
      <w:marRight w:val="0"/>
      <w:marTop w:val="0"/>
      <w:marBottom w:val="0"/>
      <w:divBdr>
        <w:top w:val="none" w:sz="0" w:space="0" w:color="auto"/>
        <w:left w:val="none" w:sz="0" w:space="0" w:color="auto"/>
        <w:bottom w:val="none" w:sz="0" w:space="0" w:color="auto"/>
        <w:right w:val="none" w:sz="0" w:space="0" w:color="auto"/>
      </w:divBdr>
    </w:div>
    <w:div w:id="313489523">
      <w:bodyDiv w:val="1"/>
      <w:marLeft w:val="0"/>
      <w:marRight w:val="0"/>
      <w:marTop w:val="0"/>
      <w:marBottom w:val="0"/>
      <w:divBdr>
        <w:top w:val="none" w:sz="0" w:space="0" w:color="auto"/>
        <w:left w:val="none" w:sz="0" w:space="0" w:color="auto"/>
        <w:bottom w:val="none" w:sz="0" w:space="0" w:color="auto"/>
        <w:right w:val="none" w:sz="0" w:space="0" w:color="auto"/>
      </w:divBdr>
    </w:div>
    <w:div w:id="334848979">
      <w:bodyDiv w:val="1"/>
      <w:marLeft w:val="0"/>
      <w:marRight w:val="0"/>
      <w:marTop w:val="0"/>
      <w:marBottom w:val="0"/>
      <w:divBdr>
        <w:top w:val="none" w:sz="0" w:space="0" w:color="auto"/>
        <w:left w:val="none" w:sz="0" w:space="0" w:color="auto"/>
        <w:bottom w:val="none" w:sz="0" w:space="0" w:color="auto"/>
        <w:right w:val="none" w:sz="0" w:space="0" w:color="auto"/>
      </w:divBdr>
    </w:div>
    <w:div w:id="363017815">
      <w:bodyDiv w:val="1"/>
      <w:marLeft w:val="0"/>
      <w:marRight w:val="0"/>
      <w:marTop w:val="0"/>
      <w:marBottom w:val="0"/>
      <w:divBdr>
        <w:top w:val="none" w:sz="0" w:space="0" w:color="auto"/>
        <w:left w:val="none" w:sz="0" w:space="0" w:color="auto"/>
        <w:bottom w:val="none" w:sz="0" w:space="0" w:color="auto"/>
        <w:right w:val="none" w:sz="0" w:space="0" w:color="auto"/>
      </w:divBdr>
    </w:div>
    <w:div w:id="400057391">
      <w:bodyDiv w:val="1"/>
      <w:marLeft w:val="0"/>
      <w:marRight w:val="0"/>
      <w:marTop w:val="0"/>
      <w:marBottom w:val="0"/>
      <w:divBdr>
        <w:top w:val="none" w:sz="0" w:space="0" w:color="auto"/>
        <w:left w:val="none" w:sz="0" w:space="0" w:color="auto"/>
        <w:bottom w:val="none" w:sz="0" w:space="0" w:color="auto"/>
        <w:right w:val="none" w:sz="0" w:space="0" w:color="auto"/>
      </w:divBdr>
    </w:div>
    <w:div w:id="446856026">
      <w:bodyDiv w:val="1"/>
      <w:marLeft w:val="0"/>
      <w:marRight w:val="0"/>
      <w:marTop w:val="0"/>
      <w:marBottom w:val="0"/>
      <w:divBdr>
        <w:top w:val="none" w:sz="0" w:space="0" w:color="auto"/>
        <w:left w:val="none" w:sz="0" w:space="0" w:color="auto"/>
        <w:bottom w:val="none" w:sz="0" w:space="0" w:color="auto"/>
        <w:right w:val="none" w:sz="0" w:space="0" w:color="auto"/>
      </w:divBdr>
    </w:div>
    <w:div w:id="494340757">
      <w:bodyDiv w:val="1"/>
      <w:marLeft w:val="0"/>
      <w:marRight w:val="0"/>
      <w:marTop w:val="0"/>
      <w:marBottom w:val="0"/>
      <w:divBdr>
        <w:top w:val="none" w:sz="0" w:space="0" w:color="auto"/>
        <w:left w:val="none" w:sz="0" w:space="0" w:color="auto"/>
        <w:bottom w:val="none" w:sz="0" w:space="0" w:color="auto"/>
        <w:right w:val="none" w:sz="0" w:space="0" w:color="auto"/>
      </w:divBdr>
    </w:div>
    <w:div w:id="512453292">
      <w:bodyDiv w:val="1"/>
      <w:marLeft w:val="0"/>
      <w:marRight w:val="0"/>
      <w:marTop w:val="0"/>
      <w:marBottom w:val="0"/>
      <w:divBdr>
        <w:top w:val="none" w:sz="0" w:space="0" w:color="auto"/>
        <w:left w:val="none" w:sz="0" w:space="0" w:color="auto"/>
        <w:bottom w:val="none" w:sz="0" w:space="0" w:color="auto"/>
        <w:right w:val="none" w:sz="0" w:space="0" w:color="auto"/>
      </w:divBdr>
    </w:div>
    <w:div w:id="512693672">
      <w:bodyDiv w:val="1"/>
      <w:marLeft w:val="0"/>
      <w:marRight w:val="0"/>
      <w:marTop w:val="0"/>
      <w:marBottom w:val="0"/>
      <w:divBdr>
        <w:top w:val="none" w:sz="0" w:space="0" w:color="auto"/>
        <w:left w:val="none" w:sz="0" w:space="0" w:color="auto"/>
        <w:bottom w:val="none" w:sz="0" w:space="0" w:color="auto"/>
        <w:right w:val="none" w:sz="0" w:space="0" w:color="auto"/>
      </w:divBdr>
    </w:div>
    <w:div w:id="514078163">
      <w:bodyDiv w:val="1"/>
      <w:marLeft w:val="0"/>
      <w:marRight w:val="0"/>
      <w:marTop w:val="0"/>
      <w:marBottom w:val="0"/>
      <w:divBdr>
        <w:top w:val="none" w:sz="0" w:space="0" w:color="auto"/>
        <w:left w:val="none" w:sz="0" w:space="0" w:color="auto"/>
        <w:bottom w:val="none" w:sz="0" w:space="0" w:color="auto"/>
        <w:right w:val="none" w:sz="0" w:space="0" w:color="auto"/>
      </w:divBdr>
    </w:div>
    <w:div w:id="691226368">
      <w:bodyDiv w:val="1"/>
      <w:marLeft w:val="0"/>
      <w:marRight w:val="0"/>
      <w:marTop w:val="0"/>
      <w:marBottom w:val="0"/>
      <w:divBdr>
        <w:top w:val="none" w:sz="0" w:space="0" w:color="auto"/>
        <w:left w:val="none" w:sz="0" w:space="0" w:color="auto"/>
        <w:bottom w:val="none" w:sz="0" w:space="0" w:color="auto"/>
        <w:right w:val="none" w:sz="0" w:space="0" w:color="auto"/>
      </w:divBdr>
    </w:div>
    <w:div w:id="794107706">
      <w:bodyDiv w:val="1"/>
      <w:marLeft w:val="0"/>
      <w:marRight w:val="0"/>
      <w:marTop w:val="0"/>
      <w:marBottom w:val="0"/>
      <w:divBdr>
        <w:top w:val="none" w:sz="0" w:space="0" w:color="auto"/>
        <w:left w:val="none" w:sz="0" w:space="0" w:color="auto"/>
        <w:bottom w:val="none" w:sz="0" w:space="0" w:color="auto"/>
        <w:right w:val="none" w:sz="0" w:space="0" w:color="auto"/>
      </w:divBdr>
    </w:div>
    <w:div w:id="803809686">
      <w:bodyDiv w:val="1"/>
      <w:marLeft w:val="0"/>
      <w:marRight w:val="0"/>
      <w:marTop w:val="0"/>
      <w:marBottom w:val="0"/>
      <w:divBdr>
        <w:top w:val="none" w:sz="0" w:space="0" w:color="auto"/>
        <w:left w:val="none" w:sz="0" w:space="0" w:color="auto"/>
        <w:bottom w:val="none" w:sz="0" w:space="0" w:color="auto"/>
        <w:right w:val="none" w:sz="0" w:space="0" w:color="auto"/>
      </w:divBdr>
    </w:div>
    <w:div w:id="884758955">
      <w:bodyDiv w:val="1"/>
      <w:marLeft w:val="0"/>
      <w:marRight w:val="0"/>
      <w:marTop w:val="0"/>
      <w:marBottom w:val="0"/>
      <w:divBdr>
        <w:top w:val="none" w:sz="0" w:space="0" w:color="auto"/>
        <w:left w:val="none" w:sz="0" w:space="0" w:color="auto"/>
        <w:bottom w:val="none" w:sz="0" w:space="0" w:color="auto"/>
        <w:right w:val="none" w:sz="0" w:space="0" w:color="auto"/>
      </w:divBdr>
    </w:div>
    <w:div w:id="892429612">
      <w:bodyDiv w:val="1"/>
      <w:marLeft w:val="0"/>
      <w:marRight w:val="0"/>
      <w:marTop w:val="0"/>
      <w:marBottom w:val="0"/>
      <w:divBdr>
        <w:top w:val="none" w:sz="0" w:space="0" w:color="auto"/>
        <w:left w:val="none" w:sz="0" w:space="0" w:color="auto"/>
        <w:bottom w:val="none" w:sz="0" w:space="0" w:color="auto"/>
        <w:right w:val="none" w:sz="0" w:space="0" w:color="auto"/>
      </w:divBdr>
    </w:div>
    <w:div w:id="982536941">
      <w:bodyDiv w:val="1"/>
      <w:marLeft w:val="0"/>
      <w:marRight w:val="0"/>
      <w:marTop w:val="0"/>
      <w:marBottom w:val="0"/>
      <w:divBdr>
        <w:top w:val="none" w:sz="0" w:space="0" w:color="auto"/>
        <w:left w:val="none" w:sz="0" w:space="0" w:color="auto"/>
        <w:bottom w:val="none" w:sz="0" w:space="0" w:color="auto"/>
        <w:right w:val="none" w:sz="0" w:space="0" w:color="auto"/>
      </w:divBdr>
    </w:div>
    <w:div w:id="1002050866">
      <w:bodyDiv w:val="1"/>
      <w:marLeft w:val="0"/>
      <w:marRight w:val="0"/>
      <w:marTop w:val="0"/>
      <w:marBottom w:val="0"/>
      <w:divBdr>
        <w:top w:val="none" w:sz="0" w:space="0" w:color="auto"/>
        <w:left w:val="none" w:sz="0" w:space="0" w:color="auto"/>
        <w:bottom w:val="none" w:sz="0" w:space="0" w:color="auto"/>
        <w:right w:val="none" w:sz="0" w:space="0" w:color="auto"/>
      </w:divBdr>
    </w:div>
    <w:div w:id="1002198706">
      <w:bodyDiv w:val="1"/>
      <w:marLeft w:val="0"/>
      <w:marRight w:val="0"/>
      <w:marTop w:val="0"/>
      <w:marBottom w:val="0"/>
      <w:divBdr>
        <w:top w:val="none" w:sz="0" w:space="0" w:color="auto"/>
        <w:left w:val="none" w:sz="0" w:space="0" w:color="auto"/>
        <w:bottom w:val="none" w:sz="0" w:space="0" w:color="auto"/>
        <w:right w:val="none" w:sz="0" w:space="0" w:color="auto"/>
      </w:divBdr>
    </w:div>
    <w:div w:id="1102609106">
      <w:bodyDiv w:val="1"/>
      <w:marLeft w:val="0"/>
      <w:marRight w:val="0"/>
      <w:marTop w:val="0"/>
      <w:marBottom w:val="0"/>
      <w:divBdr>
        <w:top w:val="none" w:sz="0" w:space="0" w:color="auto"/>
        <w:left w:val="none" w:sz="0" w:space="0" w:color="auto"/>
        <w:bottom w:val="none" w:sz="0" w:space="0" w:color="auto"/>
        <w:right w:val="none" w:sz="0" w:space="0" w:color="auto"/>
      </w:divBdr>
    </w:div>
    <w:div w:id="1155990154">
      <w:bodyDiv w:val="1"/>
      <w:marLeft w:val="0"/>
      <w:marRight w:val="0"/>
      <w:marTop w:val="0"/>
      <w:marBottom w:val="0"/>
      <w:divBdr>
        <w:top w:val="none" w:sz="0" w:space="0" w:color="auto"/>
        <w:left w:val="none" w:sz="0" w:space="0" w:color="auto"/>
        <w:bottom w:val="none" w:sz="0" w:space="0" w:color="auto"/>
        <w:right w:val="none" w:sz="0" w:space="0" w:color="auto"/>
      </w:divBdr>
    </w:div>
    <w:div w:id="1228998183">
      <w:bodyDiv w:val="1"/>
      <w:marLeft w:val="0"/>
      <w:marRight w:val="0"/>
      <w:marTop w:val="0"/>
      <w:marBottom w:val="0"/>
      <w:divBdr>
        <w:top w:val="none" w:sz="0" w:space="0" w:color="auto"/>
        <w:left w:val="none" w:sz="0" w:space="0" w:color="auto"/>
        <w:bottom w:val="none" w:sz="0" w:space="0" w:color="auto"/>
        <w:right w:val="none" w:sz="0" w:space="0" w:color="auto"/>
      </w:divBdr>
    </w:div>
    <w:div w:id="1234507991">
      <w:bodyDiv w:val="1"/>
      <w:marLeft w:val="0"/>
      <w:marRight w:val="0"/>
      <w:marTop w:val="0"/>
      <w:marBottom w:val="0"/>
      <w:divBdr>
        <w:top w:val="none" w:sz="0" w:space="0" w:color="auto"/>
        <w:left w:val="none" w:sz="0" w:space="0" w:color="auto"/>
        <w:bottom w:val="none" w:sz="0" w:space="0" w:color="auto"/>
        <w:right w:val="none" w:sz="0" w:space="0" w:color="auto"/>
      </w:divBdr>
    </w:div>
    <w:div w:id="1472167400">
      <w:bodyDiv w:val="1"/>
      <w:marLeft w:val="0"/>
      <w:marRight w:val="0"/>
      <w:marTop w:val="0"/>
      <w:marBottom w:val="0"/>
      <w:divBdr>
        <w:top w:val="none" w:sz="0" w:space="0" w:color="auto"/>
        <w:left w:val="none" w:sz="0" w:space="0" w:color="auto"/>
        <w:bottom w:val="none" w:sz="0" w:space="0" w:color="auto"/>
        <w:right w:val="none" w:sz="0" w:space="0" w:color="auto"/>
      </w:divBdr>
    </w:div>
    <w:div w:id="1474829938">
      <w:bodyDiv w:val="1"/>
      <w:marLeft w:val="0"/>
      <w:marRight w:val="0"/>
      <w:marTop w:val="0"/>
      <w:marBottom w:val="0"/>
      <w:divBdr>
        <w:top w:val="none" w:sz="0" w:space="0" w:color="auto"/>
        <w:left w:val="none" w:sz="0" w:space="0" w:color="auto"/>
        <w:bottom w:val="none" w:sz="0" w:space="0" w:color="auto"/>
        <w:right w:val="none" w:sz="0" w:space="0" w:color="auto"/>
      </w:divBdr>
    </w:div>
    <w:div w:id="1495417257">
      <w:bodyDiv w:val="1"/>
      <w:marLeft w:val="0"/>
      <w:marRight w:val="0"/>
      <w:marTop w:val="0"/>
      <w:marBottom w:val="0"/>
      <w:divBdr>
        <w:top w:val="none" w:sz="0" w:space="0" w:color="auto"/>
        <w:left w:val="none" w:sz="0" w:space="0" w:color="auto"/>
        <w:bottom w:val="none" w:sz="0" w:space="0" w:color="auto"/>
        <w:right w:val="none" w:sz="0" w:space="0" w:color="auto"/>
      </w:divBdr>
    </w:div>
    <w:div w:id="1540046705">
      <w:bodyDiv w:val="1"/>
      <w:marLeft w:val="0"/>
      <w:marRight w:val="0"/>
      <w:marTop w:val="0"/>
      <w:marBottom w:val="0"/>
      <w:divBdr>
        <w:top w:val="none" w:sz="0" w:space="0" w:color="auto"/>
        <w:left w:val="none" w:sz="0" w:space="0" w:color="auto"/>
        <w:bottom w:val="none" w:sz="0" w:space="0" w:color="auto"/>
        <w:right w:val="none" w:sz="0" w:space="0" w:color="auto"/>
      </w:divBdr>
    </w:div>
    <w:div w:id="1587688178">
      <w:bodyDiv w:val="1"/>
      <w:marLeft w:val="0"/>
      <w:marRight w:val="0"/>
      <w:marTop w:val="0"/>
      <w:marBottom w:val="0"/>
      <w:divBdr>
        <w:top w:val="none" w:sz="0" w:space="0" w:color="auto"/>
        <w:left w:val="none" w:sz="0" w:space="0" w:color="auto"/>
        <w:bottom w:val="none" w:sz="0" w:space="0" w:color="auto"/>
        <w:right w:val="none" w:sz="0" w:space="0" w:color="auto"/>
      </w:divBdr>
    </w:div>
    <w:div w:id="1651322978">
      <w:bodyDiv w:val="1"/>
      <w:marLeft w:val="0"/>
      <w:marRight w:val="0"/>
      <w:marTop w:val="0"/>
      <w:marBottom w:val="0"/>
      <w:divBdr>
        <w:top w:val="none" w:sz="0" w:space="0" w:color="auto"/>
        <w:left w:val="none" w:sz="0" w:space="0" w:color="auto"/>
        <w:bottom w:val="none" w:sz="0" w:space="0" w:color="auto"/>
        <w:right w:val="none" w:sz="0" w:space="0" w:color="auto"/>
      </w:divBdr>
    </w:div>
    <w:div w:id="1656493408">
      <w:bodyDiv w:val="1"/>
      <w:marLeft w:val="0"/>
      <w:marRight w:val="0"/>
      <w:marTop w:val="0"/>
      <w:marBottom w:val="0"/>
      <w:divBdr>
        <w:top w:val="none" w:sz="0" w:space="0" w:color="auto"/>
        <w:left w:val="none" w:sz="0" w:space="0" w:color="auto"/>
        <w:bottom w:val="none" w:sz="0" w:space="0" w:color="auto"/>
        <w:right w:val="none" w:sz="0" w:space="0" w:color="auto"/>
      </w:divBdr>
    </w:div>
    <w:div w:id="1776755618">
      <w:bodyDiv w:val="1"/>
      <w:marLeft w:val="0"/>
      <w:marRight w:val="0"/>
      <w:marTop w:val="0"/>
      <w:marBottom w:val="0"/>
      <w:divBdr>
        <w:top w:val="none" w:sz="0" w:space="0" w:color="auto"/>
        <w:left w:val="none" w:sz="0" w:space="0" w:color="auto"/>
        <w:bottom w:val="none" w:sz="0" w:space="0" w:color="auto"/>
        <w:right w:val="none" w:sz="0" w:space="0" w:color="auto"/>
      </w:divBdr>
    </w:div>
    <w:div w:id="1803032244">
      <w:bodyDiv w:val="1"/>
      <w:marLeft w:val="0"/>
      <w:marRight w:val="0"/>
      <w:marTop w:val="0"/>
      <w:marBottom w:val="0"/>
      <w:divBdr>
        <w:top w:val="none" w:sz="0" w:space="0" w:color="auto"/>
        <w:left w:val="none" w:sz="0" w:space="0" w:color="auto"/>
        <w:bottom w:val="none" w:sz="0" w:space="0" w:color="auto"/>
        <w:right w:val="none" w:sz="0" w:space="0" w:color="auto"/>
      </w:divBdr>
    </w:div>
    <w:div w:id="1937321031">
      <w:bodyDiv w:val="1"/>
      <w:marLeft w:val="0"/>
      <w:marRight w:val="0"/>
      <w:marTop w:val="0"/>
      <w:marBottom w:val="0"/>
      <w:divBdr>
        <w:top w:val="none" w:sz="0" w:space="0" w:color="auto"/>
        <w:left w:val="none" w:sz="0" w:space="0" w:color="auto"/>
        <w:bottom w:val="none" w:sz="0" w:space="0" w:color="auto"/>
        <w:right w:val="none" w:sz="0" w:space="0" w:color="auto"/>
      </w:divBdr>
      <w:divsChild>
        <w:div w:id="69163231">
          <w:marLeft w:val="0"/>
          <w:marRight w:val="0"/>
          <w:marTop w:val="0"/>
          <w:marBottom w:val="0"/>
          <w:divBdr>
            <w:top w:val="none" w:sz="0" w:space="0" w:color="auto"/>
            <w:left w:val="none" w:sz="0" w:space="0" w:color="auto"/>
            <w:bottom w:val="none" w:sz="0" w:space="0" w:color="auto"/>
            <w:right w:val="none" w:sz="0" w:space="0" w:color="auto"/>
          </w:divBdr>
        </w:div>
        <w:div w:id="341591550">
          <w:marLeft w:val="0"/>
          <w:marRight w:val="0"/>
          <w:marTop w:val="0"/>
          <w:marBottom w:val="0"/>
          <w:divBdr>
            <w:top w:val="none" w:sz="0" w:space="0" w:color="auto"/>
            <w:left w:val="none" w:sz="0" w:space="0" w:color="auto"/>
            <w:bottom w:val="none" w:sz="0" w:space="0" w:color="auto"/>
            <w:right w:val="none" w:sz="0" w:space="0" w:color="auto"/>
          </w:divBdr>
        </w:div>
        <w:div w:id="376125083">
          <w:marLeft w:val="0"/>
          <w:marRight w:val="0"/>
          <w:marTop w:val="0"/>
          <w:marBottom w:val="0"/>
          <w:divBdr>
            <w:top w:val="none" w:sz="0" w:space="0" w:color="auto"/>
            <w:left w:val="none" w:sz="0" w:space="0" w:color="auto"/>
            <w:bottom w:val="none" w:sz="0" w:space="0" w:color="auto"/>
            <w:right w:val="none" w:sz="0" w:space="0" w:color="auto"/>
          </w:divBdr>
        </w:div>
        <w:div w:id="640427750">
          <w:marLeft w:val="0"/>
          <w:marRight w:val="0"/>
          <w:marTop w:val="0"/>
          <w:marBottom w:val="0"/>
          <w:divBdr>
            <w:top w:val="none" w:sz="0" w:space="0" w:color="auto"/>
            <w:left w:val="none" w:sz="0" w:space="0" w:color="auto"/>
            <w:bottom w:val="none" w:sz="0" w:space="0" w:color="auto"/>
            <w:right w:val="none" w:sz="0" w:space="0" w:color="auto"/>
          </w:divBdr>
        </w:div>
        <w:div w:id="805128868">
          <w:marLeft w:val="0"/>
          <w:marRight w:val="0"/>
          <w:marTop w:val="0"/>
          <w:marBottom w:val="0"/>
          <w:divBdr>
            <w:top w:val="none" w:sz="0" w:space="0" w:color="auto"/>
            <w:left w:val="none" w:sz="0" w:space="0" w:color="auto"/>
            <w:bottom w:val="none" w:sz="0" w:space="0" w:color="auto"/>
            <w:right w:val="none" w:sz="0" w:space="0" w:color="auto"/>
          </w:divBdr>
        </w:div>
        <w:div w:id="953294653">
          <w:marLeft w:val="0"/>
          <w:marRight w:val="0"/>
          <w:marTop w:val="0"/>
          <w:marBottom w:val="0"/>
          <w:divBdr>
            <w:top w:val="none" w:sz="0" w:space="0" w:color="auto"/>
            <w:left w:val="none" w:sz="0" w:space="0" w:color="auto"/>
            <w:bottom w:val="none" w:sz="0" w:space="0" w:color="auto"/>
            <w:right w:val="none" w:sz="0" w:space="0" w:color="auto"/>
          </w:divBdr>
        </w:div>
        <w:div w:id="1159078685">
          <w:marLeft w:val="0"/>
          <w:marRight w:val="0"/>
          <w:marTop w:val="0"/>
          <w:marBottom w:val="0"/>
          <w:divBdr>
            <w:top w:val="none" w:sz="0" w:space="0" w:color="auto"/>
            <w:left w:val="none" w:sz="0" w:space="0" w:color="auto"/>
            <w:bottom w:val="none" w:sz="0" w:space="0" w:color="auto"/>
            <w:right w:val="none" w:sz="0" w:space="0" w:color="auto"/>
          </w:divBdr>
        </w:div>
        <w:div w:id="1562211354">
          <w:marLeft w:val="0"/>
          <w:marRight w:val="0"/>
          <w:marTop w:val="0"/>
          <w:marBottom w:val="0"/>
          <w:divBdr>
            <w:top w:val="none" w:sz="0" w:space="0" w:color="auto"/>
            <w:left w:val="none" w:sz="0" w:space="0" w:color="auto"/>
            <w:bottom w:val="none" w:sz="0" w:space="0" w:color="auto"/>
            <w:right w:val="none" w:sz="0" w:space="0" w:color="auto"/>
          </w:divBdr>
        </w:div>
        <w:div w:id="1698696599">
          <w:marLeft w:val="0"/>
          <w:marRight w:val="0"/>
          <w:marTop w:val="0"/>
          <w:marBottom w:val="0"/>
          <w:divBdr>
            <w:top w:val="none" w:sz="0" w:space="0" w:color="auto"/>
            <w:left w:val="none" w:sz="0" w:space="0" w:color="auto"/>
            <w:bottom w:val="none" w:sz="0" w:space="0" w:color="auto"/>
            <w:right w:val="none" w:sz="0" w:space="0" w:color="auto"/>
          </w:divBdr>
        </w:div>
        <w:div w:id="1723406087">
          <w:marLeft w:val="0"/>
          <w:marRight w:val="0"/>
          <w:marTop w:val="0"/>
          <w:marBottom w:val="0"/>
          <w:divBdr>
            <w:top w:val="none" w:sz="0" w:space="0" w:color="auto"/>
            <w:left w:val="none" w:sz="0" w:space="0" w:color="auto"/>
            <w:bottom w:val="none" w:sz="0" w:space="0" w:color="auto"/>
            <w:right w:val="none" w:sz="0" w:space="0" w:color="auto"/>
          </w:divBdr>
        </w:div>
        <w:div w:id="1999647694">
          <w:marLeft w:val="0"/>
          <w:marRight w:val="0"/>
          <w:marTop w:val="0"/>
          <w:marBottom w:val="0"/>
          <w:divBdr>
            <w:top w:val="none" w:sz="0" w:space="0" w:color="auto"/>
            <w:left w:val="none" w:sz="0" w:space="0" w:color="auto"/>
            <w:bottom w:val="none" w:sz="0" w:space="0" w:color="auto"/>
            <w:right w:val="none" w:sz="0" w:space="0" w:color="auto"/>
          </w:divBdr>
        </w:div>
      </w:divsChild>
    </w:div>
    <w:div w:id="1957715469">
      <w:bodyDiv w:val="1"/>
      <w:marLeft w:val="0"/>
      <w:marRight w:val="0"/>
      <w:marTop w:val="0"/>
      <w:marBottom w:val="0"/>
      <w:divBdr>
        <w:top w:val="none" w:sz="0" w:space="0" w:color="auto"/>
        <w:left w:val="none" w:sz="0" w:space="0" w:color="auto"/>
        <w:bottom w:val="none" w:sz="0" w:space="0" w:color="auto"/>
        <w:right w:val="none" w:sz="0" w:space="0" w:color="auto"/>
      </w:divBdr>
    </w:div>
    <w:div w:id="1992050986">
      <w:bodyDiv w:val="1"/>
      <w:marLeft w:val="0"/>
      <w:marRight w:val="0"/>
      <w:marTop w:val="0"/>
      <w:marBottom w:val="0"/>
      <w:divBdr>
        <w:top w:val="none" w:sz="0" w:space="0" w:color="auto"/>
        <w:left w:val="none" w:sz="0" w:space="0" w:color="auto"/>
        <w:bottom w:val="none" w:sz="0" w:space="0" w:color="auto"/>
        <w:right w:val="none" w:sz="0" w:space="0" w:color="auto"/>
      </w:divBdr>
    </w:div>
    <w:div w:id="2053263671">
      <w:bodyDiv w:val="1"/>
      <w:marLeft w:val="0"/>
      <w:marRight w:val="0"/>
      <w:marTop w:val="0"/>
      <w:marBottom w:val="0"/>
      <w:divBdr>
        <w:top w:val="none" w:sz="0" w:space="0" w:color="auto"/>
        <w:left w:val="none" w:sz="0" w:space="0" w:color="auto"/>
        <w:bottom w:val="none" w:sz="0" w:space="0" w:color="auto"/>
        <w:right w:val="none" w:sz="0" w:space="0" w:color="auto"/>
      </w:divBdr>
    </w:div>
    <w:div w:id="2060788590">
      <w:bodyDiv w:val="1"/>
      <w:marLeft w:val="0"/>
      <w:marRight w:val="0"/>
      <w:marTop w:val="0"/>
      <w:marBottom w:val="0"/>
      <w:divBdr>
        <w:top w:val="none" w:sz="0" w:space="0" w:color="auto"/>
        <w:left w:val="none" w:sz="0" w:space="0" w:color="auto"/>
        <w:bottom w:val="none" w:sz="0" w:space="0" w:color="auto"/>
        <w:right w:val="none" w:sz="0" w:space="0" w:color="auto"/>
      </w:divBdr>
    </w:div>
    <w:div w:id="2079742228">
      <w:bodyDiv w:val="1"/>
      <w:marLeft w:val="0"/>
      <w:marRight w:val="0"/>
      <w:marTop w:val="0"/>
      <w:marBottom w:val="0"/>
      <w:divBdr>
        <w:top w:val="none" w:sz="0" w:space="0" w:color="auto"/>
        <w:left w:val="none" w:sz="0" w:space="0" w:color="auto"/>
        <w:bottom w:val="none" w:sz="0" w:space="0" w:color="auto"/>
        <w:right w:val="none" w:sz="0" w:space="0" w:color="auto"/>
      </w:divBdr>
    </w:div>
    <w:div w:id="2081754924">
      <w:bodyDiv w:val="1"/>
      <w:marLeft w:val="0"/>
      <w:marRight w:val="0"/>
      <w:marTop w:val="0"/>
      <w:marBottom w:val="0"/>
      <w:divBdr>
        <w:top w:val="none" w:sz="0" w:space="0" w:color="auto"/>
        <w:left w:val="none" w:sz="0" w:space="0" w:color="auto"/>
        <w:bottom w:val="none" w:sz="0" w:space="0" w:color="auto"/>
        <w:right w:val="none" w:sz="0" w:space="0" w:color="auto"/>
      </w:divBdr>
    </w:div>
    <w:div w:id="212796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Excel_Worksheet.xlsx"/><Relationship Id="rId18" Type="http://schemas.openxmlformats.org/officeDocument/2006/relationships/package" Target="embeddings/Microsoft_Word_Document.docx"/><Relationship Id="rId26" Type="http://schemas.openxmlformats.org/officeDocument/2006/relationships/image" Target="media/image8.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2.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oleObject" Target="embeddings/Microsoft_Excel_97-2003_Worksheet.xls"/><Relationship Id="rId33" Type="http://schemas.openxmlformats.org/officeDocument/2006/relationships/oleObject" Target="embeddings/oleObject3.bin"/><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mail@tenetservices.com" TargetMode="External"/><Relationship Id="rId20" Type="http://schemas.openxmlformats.org/officeDocument/2006/relationships/oleObject" Target="embeddings/Microsoft_Word_97_-_2003_Document1.doc"/><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Microsoft_Word_97_-_2003_Document.doc"/><Relationship Id="rId23" Type="http://schemas.openxmlformats.org/officeDocument/2006/relationships/hyperlink" Target="mailto:craig.lockley@tenetservices.com" TargetMode="External"/><Relationship Id="rId28" Type="http://schemas.openxmlformats.org/officeDocument/2006/relationships/image" Target="media/image9.emf"/><Relationship Id="rId36" Type="http://schemas.openxmlformats.org/officeDocument/2006/relationships/hyperlink" Target="mailto:craig.lockley@tenetservices.com" TargetMode="Externa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oleObject" Target="embeddings/Microsoft_Word_97_-_2003_Document2.doc"/><Relationship Id="rId27" Type="http://schemas.openxmlformats.org/officeDocument/2006/relationships/package" Target="embeddings/Microsoft_Word_Document1.docx"/><Relationship Id="rId30" Type="http://schemas.openxmlformats.org/officeDocument/2006/relationships/image" Target="media/image10.emf"/><Relationship Id="rId35" Type="http://schemas.openxmlformats.org/officeDocument/2006/relationships/oleObject" Target="embeddings/Microsoft_Word_97_-_2003_Document3.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7500E1B3858547B5573E4FF182E640" ma:contentTypeVersion="7" ma:contentTypeDescription="Create a new document." ma:contentTypeScope="" ma:versionID="cbb2967a57615036978bda36e7978ec1">
  <xsd:schema xmlns:xsd="http://www.w3.org/2001/XMLSchema" xmlns:xs="http://www.w3.org/2001/XMLSchema" xmlns:p="http://schemas.microsoft.com/office/2006/metadata/properties" xmlns:ns2="c375bde7-b18a-4544-bdd9-8ddbebddaaed" xmlns:ns3="ad86ff69-92e4-4f86-a126-4d93de13d142" targetNamespace="http://schemas.microsoft.com/office/2006/metadata/properties" ma:root="true" ma:fieldsID="f5835c6800d6b3d721873b5250872c01" ns2:_="" ns3:_="">
    <xsd:import namespace="c375bde7-b18a-4544-bdd9-8ddbebddaaed"/>
    <xsd:import namespace="ad86ff69-92e4-4f86-a126-4d93de13d142"/>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75bde7-b18a-4544-bdd9-8ddbebddaae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d86ff69-92e4-4f86-a126-4d93de13d142"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9B277-251A-4A43-889C-37670E84A21D}">
  <ds:schemaRefs>
    <ds:schemaRef ds:uri="http://schemas.microsoft.com/sharepoint/v3/contenttype/forms"/>
  </ds:schemaRefs>
</ds:datastoreItem>
</file>

<file path=customXml/itemProps2.xml><?xml version="1.0" encoding="utf-8"?>
<ds:datastoreItem xmlns:ds="http://schemas.openxmlformats.org/officeDocument/2006/customXml" ds:itemID="{F4F39965-6508-4662-B65F-B8F55575D3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75bde7-b18a-4544-bdd9-8ddbebddaaed"/>
    <ds:schemaRef ds:uri="ad86ff69-92e4-4f86-a126-4d93de13d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ACE77-B337-4AF2-8D7F-961DFA26E0A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B48024-EE8A-434D-B0DA-69948CB45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4240</Words>
  <Characters>24171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Tendering for Printers &amp; Copiers –</vt:lpstr>
    </vt:vector>
  </TitlesOfParts>
  <Company>Consultants &amp; Solutions Ltd</Company>
  <LinksUpToDate>false</LinksUpToDate>
  <CharactersWithSpaces>28355</CharactersWithSpaces>
  <SharedDoc>false</SharedDoc>
  <HLinks>
    <vt:vector size="30" baseType="variant">
      <vt:variant>
        <vt:i4>2293788</vt:i4>
      </vt:variant>
      <vt:variant>
        <vt:i4>48</vt:i4>
      </vt:variant>
      <vt:variant>
        <vt:i4>0</vt:i4>
      </vt:variant>
      <vt:variant>
        <vt:i4>5</vt:i4>
      </vt:variant>
      <vt:variant>
        <vt:lpwstr>mailto:k.blackburn@thecpc.ac.uk</vt:lpwstr>
      </vt:variant>
      <vt:variant>
        <vt:lpwstr/>
      </vt:variant>
      <vt:variant>
        <vt:i4>2293788</vt:i4>
      </vt:variant>
      <vt:variant>
        <vt:i4>27</vt:i4>
      </vt:variant>
      <vt:variant>
        <vt:i4>0</vt:i4>
      </vt:variant>
      <vt:variant>
        <vt:i4>5</vt:i4>
      </vt:variant>
      <vt:variant>
        <vt:lpwstr>mailto:k.blackburn@thecpc.ac.uk</vt:lpwstr>
      </vt:variant>
      <vt:variant>
        <vt:lpwstr/>
      </vt:variant>
      <vt:variant>
        <vt:i4>6094876</vt:i4>
      </vt:variant>
      <vt:variant>
        <vt:i4>15</vt:i4>
      </vt:variant>
      <vt:variant>
        <vt:i4>0</vt:i4>
      </vt:variant>
      <vt:variant>
        <vt:i4>5</vt:i4>
      </vt:variant>
      <vt:variant>
        <vt:lpwstr>http://www.thecpc.ac.uk/</vt:lpwstr>
      </vt:variant>
      <vt:variant>
        <vt:lpwstr/>
      </vt:variant>
      <vt:variant>
        <vt:i4>3276840</vt:i4>
      </vt:variant>
      <vt:variant>
        <vt:i4>12</vt:i4>
      </vt:variant>
      <vt:variant>
        <vt:i4>0</vt:i4>
      </vt:variant>
      <vt:variant>
        <vt:i4>5</vt:i4>
      </vt:variant>
      <vt:variant>
        <vt:lpwstr>https://www.thecpc.ac.uk/suppliers/quote-tool/</vt:lpwstr>
      </vt:variant>
      <vt:variant>
        <vt:lpwstr/>
      </vt:variant>
      <vt:variant>
        <vt:i4>6946889</vt:i4>
      </vt:variant>
      <vt:variant>
        <vt:i4>9</vt:i4>
      </vt:variant>
      <vt:variant>
        <vt:i4>0</vt:i4>
      </vt:variant>
      <vt:variant>
        <vt:i4>5</vt:i4>
      </vt:variant>
      <vt:variant>
        <vt:lpwstr>mailto:mail@tenetservices.com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Tendering for Printers &amp; Copiers –</dc:title>
  <dc:subject/>
  <dc:creator>Ian Thorogood</dc:creator>
  <cp:keywords/>
  <cp:lastModifiedBy>Ian Thorogood</cp:lastModifiedBy>
  <cp:revision>2</cp:revision>
  <cp:lastPrinted>2017-08-30T13:56:00Z</cp:lastPrinted>
  <dcterms:created xsi:type="dcterms:W3CDTF">2017-10-23T15:30:00Z</dcterms:created>
  <dcterms:modified xsi:type="dcterms:W3CDTF">2017-10-23T15:30:00Z</dcterms:modified>
</cp:coreProperties>
</file>